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94703D" w14:paraId="48A58B35" w14:textId="77777777" w:rsidTr="005808C7">
        <w:tc>
          <w:tcPr>
            <w:tcW w:w="10800" w:type="dxa"/>
            <w:shd w:val="clear" w:color="auto" w:fill="FFF5EB"/>
            <w:tcMar>
              <w:top w:w="99" w:type="dxa"/>
              <w:left w:w="99" w:type="dxa"/>
              <w:bottom w:w="99" w:type="dxa"/>
              <w:right w:w="99" w:type="dxa"/>
            </w:tcMar>
          </w:tcPr>
          <w:p w14:paraId="0815E437" w14:textId="77777777" w:rsidR="0094703D" w:rsidRDefault="00000000">
            <w:pPr>
              <w:pStyle w:val="Heading1"/>
              <w:spacing w:after="200" w:line="240" w:lineRule="auto"/>
            </w:pPr>
            <w:bookmarkStart w:id="0" w:name="_qgjejonfweif" w:colFirst="0" w:colLast="0"/>
            <w:bookmarkEnd w:id="0"/>
            <w:r>
              <w:t>Customization Instructions for Admins</w:t>
            </w:r>
          </w:p>
          <w:p w14:paraId="4AE0CB86" w14:textId="77777777" w:rsidR="0094703D" w:rsidRDefault="00000000">
            <w:pPr>
              <w:numPr>
                <w:ilvl w:val="0"/>
                <w:numId w:val="2"/>
              </w:numPr>
              <w:spacing w:after="200"/>
              <w:rPr>
                <w:sz w:val="22"/>
                <w:szCs w:val="22"/>
              </w:rPr>
            </w:pPr>
            <w:r>
              <w:rPr>
                <w:sz w:val="22"/>
                <w:szCs w:val="22"/>
              </w:rPr>
              <w:t xml:space="preserve">At the top of the page, replace </w:t>
            </w:r>
            <w:r>
              <w:rPr>
                <w:sz w:val="22"/>
                <w:szCs w:val="22"/>
                <w:highlight w:val="yellow"/>
              </w:rPr>
              <w:t>[Company logo]</w:t>
            </w:r>
            <w:r>
              <w:rPr>
                <w:sz w:val="22"/>
                <w:szCs w:val="22"/>
              </w:rPr>
              <w:t xml:space="preserve"> with your company’s logo.</w:t>
            </w:r>
          </w:p>
          <w:p w14:paraId="7C452274" w14:textId="77777777" w:rsidR="005808C7" w:rsidRDefault="00000000" w:rsidP="005808C7">
            <w:pPr>
              <w:numPr>
                <w:ilvl w:val="0"/>
                <w:numId w:val="2"/>
              </w:numPr>
              <w:spacing w:after="200"/>
              <w:rPr>
                <w:sz w:val="22"/>
                <w:szCs w:val="22"/>
              </w:rPr>
            </w:pPr>
            <w:r>
              <w:rPr>
                <w:sz w:val="22"/>
                <w:szCs w:val="22"/>
              </w:rPr>
              <w:t xml:space="preserve">At the top of the page, replace </w:t>
            </w:r>
            <w:r>
              <w:rPr>
                <w:sz w:val="22"/>
                <w:szCs w:val="22"/>
                <w:highlight w:val="yellow"/>
              </w:rPr>
              <w:t>[Company]</w:t>
            </w:r>
            <w:r>
              <w:rPr>
                <w:sz w:val="22"/>
                <w:szCs w:val="22"/>
              </w:rPr>
              <w:t xml:space="preserve"> with your company’s name.</w:t>
            </w:r>
          </w:p>
          <w:p w14:paraId="1A114049" w14:textId="77777777" w:rsidR="005808C7" w:rsidRPr="005808C7" w:rsidRDefault="005808C7" w:rsidP="005808C7">
            <w:pPr>
              <w:numPr>
                <w:ilvl w:val="0"/>
                <w:numId w:val="2"/>
              </w:numPr>
              <w:rPr>
                <w:sz w:val="22"/>
                <w:szCs w:val="22"/>
              </w:rPr>
            </w:pPr>
            <w:r w:rsidRPr="005808C7">
              <w:rPr>
                <w:color w:val="000000"/>
                <w:sz w:val="22"/>
                <w:szCs w:val="22"/>
              </w:rPr>
              <w:t xml:space="preserve">Under </w:t>
            </w:r>
            <w:r w:rsidRPr="005808C7">
              <w:rPr>
                <w:b/>
                <w:bCs/>
                <w:color w:val="000000"/>
                <w:sz w:val="22"/>
                <w:szCs w:val="22"/>
              </w:rPr>
              <w:t>Set Up Your Work Account</w:t>
            </w:r>
            <w:r w:rsidRPr="005808C7">
              <w:rPr>
                <w:color w:val="000000"/>
                <w:sz w:val="22"/>
                <w:szCs w:val="22"/>
              </w:rPr>
              <w:t>:</w:t>
            </w:r>
          </w:p>
          <w:p w14:paraId="159BE36D" w14:textId="77777777" w:rsidR="005808C7" w:rsidRPr="005808C7" w:rsidRDefault="005808C7" w:rsidP="005808C7">
            <w:pPr>
              <w:numPr>
                <w:ilvl w:val="1"/>
                <w:numId w:val="2"/>
              </w:numPr>
              <w:rPr>
                <w:sz w:val="22"/>
                <w:szCs w:val="22"/>
              </w:rPr>
            </w:pPr>
            <w:r w:rsidRPr="005808C7">
              <w:rPr>
                <w:color w:val="000000"/>
                <w:sz w:val="22"/>
                <w:szCs w:val="22"/>
              </w:rPr>
              <w:t xml:space="preserve">Replace </w:t>
            </w:r>
            <w:r w:rsidRPr="005808C7">
              <w:rPr>
                <w:color w:val="000000"/>
                <w:sz w:val="22"/>
                <w:szCs w:val="22"/>
                <w:shd w:val="clear" w:color="auto" w:fill="FFFF00"/>
              </w:rPr>
              <w:t>[IdP]</w:t>
            </w:r>
            <w:r w:rsidRPr="005808C7">
              <w:rPr>
                <w:color w:val="000000"/>
                <w:sz w:val="22"/>
                <w:szCs w:val="22"/>
              </w:rPr>
              <w:t xml:space="preserve"> with your identity provider (e.g., Azure/Microsoft, Google, Okta, JumpCloud).</w:t>
            </w:r>
          </w:p>
          <w:p w14:paraId="4C35B464" w14:textId="77777777" w:rsidR="005808C7" w:rsidRPr="005808C7" w:rsidRDefault="005808C7" w:rsidP="005808C7">
            <w:pPr>
              <w:numPr>
                <w:ilvl w:val="1"/>
                <w:numId w:val="2"/>
              </w:numPr>
              <w:rPr>
                <w:sz w:val="22"/>
                <w:szCs w:val="22"/>
              </w:rPr>
            </w:pPr>
            <w:r w:rsidRPr="005808C7">
              <w:rPr>
                <w:color w:val="000000"/>
                <w:sz w:val="22"/>
                <w:szCs w:val="22"/>
              </w:rPr>
              <w:t xml:space="preserve">Replace </w:t>
            </w:r>
            <w:r w:rsidRPr="005808C7">
              <w:rPr>
                <w:color w:val="000000"/>
                <w:sz w:val="22"/>
                <w:szCs w:val="22"/>
                <w:shd w:val="clear" w:color="auto" w:fill="FFFF00"/>
              </w:rPr>
              <w:t>[Company]</w:t>
            </w:r>
            <w:r w:rsidRPr="005808C7">
              <w:rPr>
                <w:color w:val="000000"/>
                <w:sz w:val="22"/>
                <w:szCs w:val="22"/>
              </w:rPr>
              <w:t xml:space="preserve"> with your company’s name.</w:t>
            </w:r>
          </w:p>
          <w:p w14:paraId="5398B117" w14:textId="0433A460" w:rsidR="005808C7" w:rsidRPr="005808C7" w:rsidRDefault="005808C7" w:rsidP="005808C7">
            <w:pPr>
              <w:numPr>
                <w:ilvl w:val="1"/>
                <w:numId w:val="2"/>
              </w:numPr>
              <w:spacing w:after="200"/>
              <w:rPr>
                <w:sz w:val="22"/>
                <w:szCs w:val="22"/>
              </w:rPr>
            </w:pPr>
            <w:r w:rsidRPr="005808C7">
              <w:rPr>
                <w:color w:val="000000"/>
                <w:sz w:val="22"/>
                <w:szCs w:val="22"/>
              </w:rPr>
              <w:t>Add instructions for how to set up their accounts.</w:t>
            </w:r>
          </w:p>
          <w:p w14:paraId="11A977E2" w14:textId="148BD5E0" w:rsidR="0094703D" w:rsidRDefault="00000000">
            <w:pPr>
              <w:numPr>
                <w:ilvl w:val="0"/>
                <w:numId w:val="2"/>
              </w:numPr>
              <w:rPr>
                <w:sz w:val="22"/>
                <w:szCs w:val="22"/>
              </w:rPr>
            </w:pPr>
            <w:r>
              <w:rPr>
                <w:sz w:val="22"/>
                <w:szCs w:val="22"/>
              </w:rPr>
              <w:t xml:space="preserve">Under </w:t>
            </w:r>
            <w:r>
              <w:rPr>
                <w:b/>
                <w:bCs/>
                <w:sz w:val="22"/>
                <w:szCs w:val="22"/>
              </w:rPr>
              <w:t>Install and Set Up Venn on Your Computer:</w:t>
            </w:r>
          </w:p>
          <w:p w14:paraId="2D68DF50" w14:textId="77777777" w:rsidR="0094703D" w:rsidRDefault="00000000">
            <w:pPr>
              <w:numPr>
                <w:ilvl w:val="1"/>
                <w:numId w:val="2"/>
              </w:numPr>
              <w:rPr>
                <w:sz w:val="22"/>
                <w:szCs w:val="22"/>
              </w:rPr>
            </w:pPr>
            <w:r>
              <w:rPr>
                <w:sz w:val="22"/>
                <w:szCs w:val="22"/>
              </w:rPr>
              <w:t xml:space="preserve">Replace </w:t>
            </w:r>
            <w:r>
              <w:rPr>
                <w:sz w:val="22"/>
                <w:szCs w:val="22"/>
                <w:highlight w:val="yellow"/>
              </w:rPr>
              <w:t>https://[COMPANY_ID].venn.com</w:t>
            </w:r>
            <w:r>
              <w:rPr>
                <w:sz w:val="22"/>
                <w:szCs w:val="22"/>
              </w:rPr>
              <w:t xml:space="preserve"> with your company’s Enrollment Link.</w:t>
            </w:r>
          </w:p>
          <w:p w14:paraId="2B4BBB1C" w14:textId="77777777" w:rsidR="0094703D" w:rsidRDefault="00000000">
            <w:pPr>
              <w:numPr>
                <w:ilvl w:val="1"/>
                <w:numId w:val="2"/>
              </w:numPr>
              <w:rPr>
                <w:sz w:val="22"/>
                <w:szCs w:val="22"/>
              </w:rPr>
            </w:pPr>
            <w:r>
              <w:rPr>
                <w:sz w:val="22"/>
                <w:szCs w:val="22"/>
              </w:rPr>
              <w:t xml:space="preserve">Replace </w:t>
            </w:r>
            <w:r>
              <w:rPr>
                <w:sz w:val="22"/>
                <w:szCs w:val="22"/>
                <w:highlight w:val="yellow"/>
              </w:rPr>
              <w:t>[password instructions]</w:t>
            </w:r>
            <w:r>
              <w:rPr>
                <w:sz w:val="22"/>
                <w:szCs w:val="22"/>
              </w:rPr>
              <w:t xml:space="preserve"> with information about how users will receive or set their password (Note: Users will set a password during the installation process if Venn is your IdP).</w:t>
            </w:r>
          </w:p>
          <w:p w14:paraId="1355D9BF" w14:textId="77777777" w:rsidR="0094703D" w:rsidRDefault="00000000">
            <w:pPr>
              <w:numPr>
                <w:ilvl w:val="1"/>
                <w:numId w:val="2"/>
              </w:numPr>
              <w:spacing w:after="200"/>
              <w:rPr>
                <w:sz w:val="22"/>
                <w:szCs w:val="22"/>
              </w:rPr>
            </w:pPr>
            <w:r>
              <w:rPr>
                <w:sz w:val="22"/>
                <w:szCs w:val="22"/>
              </w:rPr>
              <w:t xml:space="preserve">Replace </w:t>
            </w:r>
            <w:r>
              <w:rPr>
                <w:sz w:val="22"/>
                <w:szCs w:val="22"/>
                <w:highlight w:val="yellow"/>
              </w:rPr>
              <w:t>[Required apps to install]</w:t>
            </w:r>
            <w:r>
              <w:rPr>
                <w:sz w:val="22"/>
                <w:szCs w:val="22"/>
              </w:rPr>
              <w:t xml:space="preserve"> with any apps that are required for all users at your organization (e.g., Microsoft Teams, Zoom, Slack, etc.). Include instructions about where/how to download if applicable.</w:t>
            </w:r>
          </w:p>
          <w:p w14:paraId="5F8F2D2E" w14:textId="77777777" w:rsidR="0094703D" w:rsidRDefault="00000000">
            <w:pPr>
              <w:numPr>
                <w:ilvl w:val="0"/>
                <w:numId w:val="2"/>
              </w:numPr>
              <w:rPr>
                <w:sz w:val="22"/>
                <w:szCs w:val="22"/>
              </w:rPr>
            </w:pPr>
            <w:r>
              <w:rPr>
                <w:sz w:val="22"/>
                <w:szCs w:val="22"/>
              </w:rPr>
              <w:t xml:space="preserve">Under </w:t>
            </w:r>
            <w:r>
              <w:rPr>
                <w:b/>
                <w:bCs/>
                <w:sz w:val="22"/>
                <w:szCs w:val="22"/>
              </w:rPr>
              <w:t>Set Up Work Apps and Systems</w:t>
            </w:r>
            <w:r>
              <w:rPr>
                <w:sz w:val="22"/>
                <w:szCs w:val="22"/>
              </w:rPr>
              <w:t xml:space="preserve">, add information about any apps that are required for all users at your organization (e.g., Microsoft Teams, Zoom, Slack, etc.). </w:t>
            </w:r>
          </w:p>
          <w:p w14:paraId="12C531C7" w14:textId="77777777" w:rsidR="0094703D" w:rsidRDefault="00000000">
            <w:pPr>
              <w:numPr>
                <w:ilvl w:val="1"/>
                <w:numId w:val="2"/>
              </w:numPr>
              <w:rPr>
                <w:sz w:val="22"/>
                <w:szCs w:val="22"/>
              </w:rPr>
            </w:pPr>
            <w:r>
              <w:rPr>
                <w:sz w:val="22"/>
                <w:szCs w:val="22"/>
              </w:rPr>
              <w:t>Customize each row:</w:t>
            </w:r>
          </w:p>
          <w:p w14:paraId="321360A2" w14:textId="77777777" w:rsidR="0094703D" w:rsidRDefault="00000000">
            <w:pPr>
              <w:numPr>
                <w:ilvl w:val="2"/>
                <w:numId w:val="2"/>
              </w:numPr>
              <w:rPr>
                <w:sz w:val="22"/>
                <w:szCs w:val="22"/>
              </w:rPr>
            </w:pPr>
            <w:r>
              <w:rPr>
                <w:sz w:val="22"/>
                <w:szCs w:val="22"/>
              </w:rPr>
              <w:t xml:space="preserve">Replace </w:t>
            </w:r>
            <w:r>
              <w:rPr>
                <w:sz w:val="22"/>
                <w:szCs w:val="22"/>
                <w:highlight w:val="yellow"/>
              </w:rPr>
              <w:t>[Required app]</w:t>
            </w:r>
            <w:r>
              <w:rPr>
                <w:sz w:val="22"/>
                <w:szCs w:val="22"/>
              </w:rPr>
              <w:t xml:space="preserve"> with the app name.</w:t>
            </w:r>
          </w:p>
          <w:p w14:paraId="2C6EE951" w14:textId="77777777" w:rsidR="0094703D" w:rsidRDefault="00000000">
            <w:pPr>
              <w:numPr>
                <w:ilvl w:val="2"/>
                <w:numId w:val="2"/>
              </w:numPr>
              <w:rPr>
                <w:sz w:val="22"/>
                <w:szCs w:val="22"/>
              </w:rPr>
            </w:pPr>
            <w:r>
              <w:rPr>
                <w:sz w:val="22"/>
                <w:szCs w:val="22"/>
              </w:rPr>
              <w:t xml:space="preserve">Replace </w:t>
            </w:r>
            <w:r>
              <w:rPr>
                <w:sz w:val="22"/>
                <w:szCs w:val="22"/>
                <w:highlight w:val="yellow"/>
              </w:rPr>
              <w:t>[Login instructions]</w:t>
            </w:r>
            <w:r>
              <w:rPr>
                <w:sz w:val="22"/>
                <w:szCs w:val="22"/>
              </w:rPr>
              <w:t xml:space="preserve"> with information about how they will log in (IdP, username and password, etc.).</w:t>
            </w:r>
          </w:p>
          <w:p w14:paraId="35F98053" w14:textId="77777777" w:rsidR="0094703D" w:rsidRDefault="00000000">
            <w:pPr>
              <w:numPr>
                <w:ilvl w:val="2"/>
                <w:numId w:val="2"/>
              </w:numPr>
              <w:rPr>
                <w:sz w:val="22"/>
                <w:szCs w:val="22"/>
              </w:rPr>
            </w:pPr>
            <w:r>
              <w:rPr>
                <w:sz w:val="22"/>
                <w:szCs w:val="22"/>
              </w:rPr>
              <w:t xml:space="preserve">Replace </w:t>
            </w:r>
            <w:r>
              <w:rPr>
                <w:sz w:val="22"/>
                <w:szCs w:val="22"/>
                <w:highlight w:val="yellow"/>
              </w:rPr>
              <w:t>[Setup/usage instructions]</w:t>
            </w:r>
            <w:r>
              <w:rPr>
                <w:sz w:val="22"/>
                <w:szCs w:val="22"/>
              </w:rPr>
              <w:t xml:space="preserve"> with any other details about the app or how it will be used.</w:t>
            </w:r>
          </w:p>
          <w:p w14:paraId="3FBCB6F6" w14:textId="77777777" w:rsidR="0094703D" w:rsidRDefault="00000000">
            <w:pPr>
              <w:numPr>
                <w:ilvl w:val="1"/>
                <w:numId w:val="2"/>
              </w:numPr>
              <w:spacing w:after="200"/>
              <w:rPr>
                <w:sz w:val="22"/>
                <w:szCs w:val="22"/>
              </w:rPr>
            </w:pPr>
            <w:r>
              <w:rPr>
                <w:sz w:val="22"/>
                <w:szCs w:val="22"/>
              </w:rPr>
              <w:t xml:space="preserve">Right-click in the table and select </w:t>
            </w:r>
            <w:r>
              <w:rPr>
                <w:b/>
                <w:bCs/>
                <w:sz w:val="22"/>
                <w:szCs w:val="22"/>
              </w:rPr>
              <w:t>Insert row below</w:t>
            </w:r>
            <w:r>
              <w:rPr>
                <w:sz w:val="22"/>
                <w:szCs w:val="22"/>
              </w:rPr>
              <w:t xml:space="preserve"> or </w:t>
            </w:r>
            <w:r>
              <w:rPr>
                <w:b/>
                <w:bCs/>
                <w:sz w:val="22"/>
                <w:szCs w:val="22"/>
              </w:rPr>
              <w:t>Delete row</w:t>
            </w:r>
            <w:r>
              <w:rPr>
                <w:sz w:val="22"/>
                <w:szCs w:val="22"/>
              </w:rPr>
              <w:t xml:space="preserve"> to add and delete rows for additional apps and systems as needed.</w:t>
            </w:r>
          </w:p>
          <w:p w14:paraId="45C3C7CB" w14:textId="77777777" w:rsidR="0094703D" w:rsidRDefault="00000000">
            <w:pPr>
              <w:numPr>
                <w:ilvl w:val="0"/>
                <w:numId w:val="2"/>
              </w:numPr>
              <w:spacing w:after="200"/>
              <w:rPr>
                <w:sz w:val="22"/>
                <w:szCs w:val="22"/>
              </w:rPr>
            </w:pPr>
            <w:r>
              <w:rPr>
                <w:sz w:val="22"/>
                <w:szCs w:val="22"/>
              </w:rPr>
              <w:t xml:space="preserve">Under </w:t>
            </w:r>
            <w:r>
              <w:rPr>
                <w:b/>
                <w:bCs/>
                <w:sz w:val="22"/>
                <w:szCs w:val="22"/>
              </w:rPr>
              <w:t>Start Working in Venn’s Blue Border</w:t>
            </w:r>
            <w:r>
              <w:rPr>
                <w:sz w:val="22"/>
                <w:szCs w:val="22"/>
              </w:rPr>
              <w:t xml:space="preserve">, replace </w:t>
            </w:r>
            <w:r>
              <w:rPr>
                <w:sz w:val="22"/>
                <w:szCs w:val="22"/>
                <w:highlight w:val="yellow"/>
              </w:rPr>
              <w:t>[</w:t>
            </w:r>
            <w:r>
              <w:rPr>
                <w:b/>
                <w:bCs/>
                <w:sz w:val="22"/>
                <w:szCs w:val="22"/>
                <w:highlight w:val="yellow"/>
              </w:rPr>
              <w:t>contact</w:t>
            </w:r>
            <w:r>
              <w:rPr>
                <w:sz w:val="22"/>
                <w:szCs w:val="22"/>
                <w:highlight w:val="yellow"/>
              </w:rPr>
              <w:t>]</w:t>
            </w:r>
            <w:r>
              <w:rPr>
                <w:sz w:val="22"/>
                <w:szCs w:val="22"/>
              </w:rPr>
              <w:t xml:space="preserve"> with contact information for your company’s Tier 1 support.</w:t>
            </w:r>
          </w:p>
          <w:p w14:paraId="02D49B14" w14:textId="77777777" w:rsidR="0094703D" w:rsidRDefault="00000000">
            <w:pPr>
              <w:numPr>
                <w:ilvl w:val="0"/>
                <w:numId w:val="2"/>
              </w:numPr>
              <w:spacing w:after="200"/>
              <w:rPr>
                <w:sz w:val="22"/>
                <w:szCs w:val="22"/>
              </w:rPr>
            </w:pPr>
            <w:r>
              <w:rPr>
                <w:sz w:val="22"/>
                <w:szCs w:val="22"/>
              </w:rPr>
              <w:t>Add any additional instructions, expectations, or best practices for end users.</w:t>
            </w:r>
          </w:p>
          <w:p w14:paraId="314E0A0F" w14:textId="77777777" w:rsidR="0094703D" w:rsidRDefault="00000000">
            <w:pPr>
              <w:numPr>
                <w:ilvl w:val="0"/>
                <w:numId w:val="2"/>
              </w:numPr>
              <w:rPr>
                <w:sz w:val="22"/>
                <w:szCs w:val="22"/>
              </w:rPr>
            </w:pPr>
            <w:r>
              <w:rPr>
                <w:sz w:val="22"/>
                <w:szCs w:val="22"/>
              </w:rPr>
              <w:t>Finalize the document before sharing with end users.</w:t>
            </w:r>
          </w:p>
          <w:p w14:paraId="2F65809B" w14:textId="77777777" w:rsidR="005922A4" w:rsidRDefault="00000000">
            <w:pPr>
              <w:numPr>
                <w:ilvl w:val="1"/>
                <w:numId w:val="2"/>
              </w:numPr>
              <w:rPr>
                <w:sz w:val="22"/>
                <w:szCs w:val="22"/>
              </w:rPr>
            </w:pPr>
            <w:r>
              <w:rPr>
                <w:sz w:val="22"/>
                <w:szCs w:val="22"/>
              </w:rPr>
              <w:t xml:space="preserve">Click </w:t>
            </w:r>
            <w:r>
              <w:rPr>
                <w:b/>
                <w:bCs/>
                <w:sz w:val="22"/>
                <w:szCs w:val="22"/>
              </w:rPr>
              <w:t>Edit</w:t>
            </w:r>
            <w:r>
              <w:rPr>
                <w:sz w:val="22"/>
                <w:szCs w:val="22"/>
              </w:rPr>
              <w:t xml:space="preserve"> &gt; </w:t>
            </w:r>
            <w:r>
              <w:rPr>
                <w:b/>
                <w:bCs/>
                <w:sz w:val="22"/>
                <w:szCs w:val="22"/>
              </w:rPr>
              <w:t>Select All</w:t>
            </w:r>
            <w:r>
              <w:rPr>
                <w:sz w:val="22"/>
                <w:szCs w:val="22"/>
              </w:rPr>
              <w:t xml:space="preserve">. </w:t>
            </w:r>
            <w:r w:rsidR="005922A4">
              <w:rPr>
                <w:sz w:val="22"/>
                <w:szCs w:val="22"/>
              </w:rPr>
              <w:t xml:space="preserve">Then click the arrow next to </w:t>
            </w:r>
            <w:r w:rsidR="005922A4" w:rsidRPr="00ED620C">
              <w:rPr>
                <w:b/>
                <w:bCs/>
                <w:sz w:val="22"/>
                <w:szCs w:val="22"/>
              </w:rPr>
              <w:t>Text</w:t>
            </w:r>
            <w:r w:rsidR="005922A4">
              <w:rPr>
                <w:sz w:val="22"/>
                <w:szCs w:val="22"/>
              </w:rPr>
              <w:t xml:space="preserve"> </w:t>
            </w:r>
            <w:r w:rsidR="005922A4">
              <w:rPr>
                <w:b/>
                <w:sz w:val="22"/>
                <w:szCs w:val="22"/>
              </w:rPr>
              <w:t>Highlight Color</w:t>
            </w:r>
            <w:r w:rsidR="005922A4">
              <w:rPr>
                <w:sz w:val="22"/>
                <w:szCs w:val="22"/>
              </w:rPr>
              <w:t xml:space="preserve"> and select </w:t>
            </w:r>
            <w:r w:rsidR="005922A4">
              <w:rPr>
                <w:b/>
                <w:sz w:val="22"/>
                <w:szCs w:val="22"/>
              </w:rPr>
              <w:t>No Color</w:t>
            </w:r>
            <w:r w:rsidR="005922A4">
              <w:rPr>
                <w:sz w:val="22"/>
                <w:szCs w:val="22"/>
              </w:rPr>
              <w:t xml:space="preserve">. </w:t>
            </w:r>
            <w:r w:rsidR="005922A4">
              <w:rPr>
                <w:noProof/>
              </w:rPr>
              <w:drawing>
                <wp:inline distT="0" distB="0" distL="0" distR="0" wp14:anchorId="05485A52" wp14:editId="43BDB256">
                  <wp:extent cx="2501900" cy="1130300"/>
                  <wp:effectExtent l="0" t="0" r="0" b="0"/>
                  <wp:docPr id="16325298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29866" name="Picture 1" descr="A screenshot of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501900" cy="1130300"/>
                          </a:xfrm>
                          <a:prstGeom prst="rect">
                            <a:avLst/>
                          </a:prstGeom>
                        </pic:spPr>
                      </pic:pic>
                    </a:graphicData>
                  </a:graphic>
                </wp:inline>
              </w:drawing>
            </w:r>
          </w:p>
          <w:p w14:paraId="76A731EB" w14:textId="74A3DE49" w:rsidR="0094703D" w:rsidRDefault="00000000">
            <w:pPr>
              <w:numPr>
                <w:ilvl w:val="1"/>
                <w:numId w:val="2"/>
              </w:numPr>
              <w:rPr>
                <w:sz w:val="22"/>
                <w:szCs w:val="22"/>
              </w:rPr>
            </w:pPr>
            <w:r>
              <w:rPr>
                <w:sz w:val="22"/>
                <w:szCs w:val="22"/>
              </w:rPr>
              <w:t xml:space="preserve">Right-click in this box and select </w:t>
            </w:r>
            <w:r>
              <w:rPr>
                <w:b/>
                <w:bCs/>
                <w:sz w:val="22"/>
                <w:szCs w:val="22"/>
              </w:rPr>
              <w:t xml:space="preserve">Delete </w:t>
            </w:r>
            <w:r w:rsidR="005B286A">
              <w:rPr>
                <w:b/>
                <w:bCs/>
                <w:sz w:val="22"/>
                <w:szCs w:val="22"/>
              </w:rPr>
              <w:t>rows</w:t>
            </w:r>
            <w:r>
              <w:rPr>
                <w:sz w:val="22"/>
                <w:szCs w:val="22"/>
              </w:rPr>
              <w:t xml:space="preserve"> to remove the </w:t>
            </w:r>
            <w:r>
              <w:rPr>
                <w:i/>
                <w:iCs/>
                <w:sz w:val="22"/>
                <w:szCs w:val="22"/>
              </w:rPr>
              <w:t>Customization Instructions</w:t>
            </w:r>
            <w:r>
              <w:rPr>
                <w:sz w:val="22"/>
                <w:szCs w:val="22"/>
              </w:rPr>
              <w:t>.</w:t>
            </w:r>
          </w:p>
          <w:p w14:paraId="0732F31E" w14:textId="304420BF" w:rsidR="0094703D" w:rsidRDefault="00000000">
            <w:pPr>
              <w:numPr>
                <w:ilvl w:val="1"/>
                <w:numId w:val="2"/>
              </w:numPr>
              <w:rPr>
                <w:sz w:val="22"/>
                <w:szCs w:val="22"/>
              </w:rPr>
            </w:pPr>
            <w:r>
              <w:rPr>
                <w:sz w:val="22"/>
                <w:szCs w:val="22"/>
              </w:rPr>
              <w:t xml:space="preserve">(Optional) Click </w:t>
            </w:r>
            <w:r>
              <w:rPr>
                <w:b/>
                <w:bCs/>
                <w:sz w:val="22"/>
                <w:szCs w:val="22"/>
              </w:rPr>
              <w:t xml:space="preserve">File &gt; </w:t>
            </w:r>
            <w:r w:rsidR="005922A4">
              <w:rPr>
                <w:b/>
                <w:bCs/>
                <w:sz w:val="22"/>
                <w:szCs w:val="22"/>
              </w:rPr>
              <w:t xml:space="preserve">Save As… </w:t>
            </w:r>
            <w:r w:rsidR="005922A4">
              <w:rPr>
                <w:sz w:val="22"/>
                <w:szCs w:val="22"/>
              </w:rPr>
              <w:t>and change the file format to</w:t>
            </w:r>
            <w:r>
              <w:rPr>
                <w:b/>
                <w:bCs/>
                <w:sz w:val="22"/>
                <w:szCs w:val="22"/>
              </w:rPr>
              <w:t xml:space="preserve"> PDF</w:t>
            </w:r>
            <w:r>
              <w:rPr>
                <w:sz w:val="22"/>
                <w:szCs w:val="22"/>
              </w:rPr>
              <w:t xml:space="preserve"> to distribute as a PDF.</w:t>
            </w:r>
          </w:p>
        </w:tc>
      </w:tr>
    </w:tbl>
    <w:p w14:paraId="11DA4AC5" w14:textId="77777777" w:rsidR="0094703D" w:rsidRDefault="0094703D">
      <w:pPr>
        <w:spacing w:line="240" w:lineRule="auto"/>
        <w:rPr>
          <w:b/>
          <w:bCs/>
          <w:sz w:val="24"/>
          <w:szCs w:val="24"/>
        </w:rPr>
      </w:pPr>
    </w:p>
    <w:p w14:paraId="4E516DFE" w14:textId="24F57A59" w:rsidR="005B286A" w:rsidRDefault="005B286A">
      <w:pPr>
        <w:pStyle w:val="Title"/>
        <w:spacing w:before="200" w:after="0" w:line="240" w:lineRule="auto"/>
        <w:rPr>
          <w:rFonts w:ascii="Proxima Nova Extrabold" w:eastAsia="Proxima Nova Extrabold" w:hAnsi="Proxima Nova Extrabold" w:cs="Proxima Nova Extrabold"/>
          <w:color w:val="061EBA"/>
          <w:sz w:val="52"/>
          <w:szCs w:val="52"/>
        </w:rPr>
      </w:pPr>
      <w:bookmarkStart w:id="1" w:name="_c368b65dw1yc" w:colFirst="0" w:colLast="0"/>
      <w:bookmarkEnd w:id="1"/>
      <w:r>
        <w:rPr>
          <w:sz w:val="52"/>
          <w:szCs w:val="52"/>
          <w:highlight w:val="yellow"/>
        </w:rPr>
        <w:lastRenderedPageBreak/>
        <w:t>[Company logo]</w:t>
      </w:r>
    </w:p>
    <w:p w14:paraId="08CA3FE6" w14:textId="067EECDC" w:rsidR="0094703D" w:rsidRDefault="00000000">
      <w:pPr>
        <w:pStyle w:val="Title"/>
        <w:spacing w:before="200" w:after="0" w:line="240" w:lineRule="auto"/>
        <w:rPr>
          <w:rFonts w:ascii="Proxima Nova Extrabold" w:eastAsia="Proxima Nova Extrabold" w:hAnsi="Proxima Nova Extrabold" w:cs="Proxima Nova Extrabold"/>
          <w:color w:val="061EBA"/>
          <w:sz w:val="52"/>
          <w:szCs w:val="52"/>
        </w:rPr>
      </w:pPr>
      <w:r>
        <w:rPr>
          <w:rFonts w:ascii="Proxima Nova Extrabold" w:eastAsia="Proxima Nova Extrabold" w:hAnsi="Proxima Nova Extrabold" w:cs="Proxima Nova Extrabold"/>
          <w:color w:val="061EBA"/>
          <w:sz w:val="52"/>
          <w:szCs w:val="52"/>
        </w:rPr>
        <w:t xml:space="preserve">Welcome to </w:t>
      </w:r>
      <w:r>
        <w:rPr>
          <w:rFonts w:ascii="Proxima Nova Extrabold" w:eastAsia="Proxima Nova Extrabold" w:hAnsi="Proxima Nova Extrabold" w:cs="Proxima Nova Extrabold"/>
          <w:color w:val="061EBA"/>
          <w:sz w:val="52"/>
          <w:szCs w:val="52"/>
          <w:highlight w:val="yellow"/>
        </w:rPr>
        <w:t>[Company]</w:t>
      </w:r>
      <w:r>
        <w:rPr>
          <w:rFonts w:ascii="Proxima Nova Extrabold" w:eastAsia="Proxima Nova Extrabold" w:hAnsi="Proxima Nova Extrabold" w:cs="Proxima Nova Extrabold"/>
          <w:color w:val="061EBA"/>
          <w:sz w:val="52"/>
          <w:szCs w:val="52"/>
        </w:rPr>
        <w:t>!</w:t>
      </w:r>
    </w:p>
    <w:p w14:paraId="5202069D" w14:textId="77777777" w:rsidR="0094703D" w:rsidRDefault="0094703D">
      <w:pPr>
        <w:pBdr>
          <w:top w:val="nil"/>
          <w:left w:val="nil"/>
          <w:bottom w:val="nil"/>
          <w:right w:val="nil"/>
          <w:between w:val="nil"/>
        </w:pBdr>
      </w:pPr>
    </w:p>
    <w:p w14:paraId="32C48762" w14:textId="77777777" w:rsidR="0094703D" w:rsidRDefault="00000000">
      <w:pPr>
        <w:pBdr>
          <w:top w:val="nil"/>
          <w:left w:val="nil"/>
          <w:bottom w:val="nil"/>
          <w:right w:val="nil"/>
          <w:between w:val="nil"/>
        </w:pBdr>
      </w:pPr>
      <w:r>
        <w:t xml:space="preserve">We’re excited to have you on board! This guide will walk you through the process of getting set up in our company computer systems. </w:t>
      </w:r>
    </w:p>
    <w:p w14:paraId="388A85FB" w14:textId="77777777" w:rsidR="0094703D" w:rsidRDefault="0094703D">
      <w:pPr>
        <w:pBdr>
          <w:top w:val="nil"/>
          <w:left w:val="nil"/>
          <w:bottom w:val="nil"/>
          <w:right w:val="nil"/>
          <w:between w:val="nil"/>
        </w:pBdr>
      </w:pPr>
    </w:p>
    <w:p w14:paraId="3542BDAF" w14:textId="77777777" w:rsidR="0094703D" w:rsidRDefault="00000000">
      <w:pPr>
        <w:pBdr>
          <w:top w:val="nil"/>
          <w:left w:val="nil"/>
          <w:bottom w:val="nil"/>
          <w:right w:val="nil"/>
          <w:between w:val="nil"/>
        </w:pBdr>
      </w:pPr>
      <w:r>
        <w:t xml:space="preserve">As a reminder, you will be supplying your own device for work. We use </w:t>
      </w:r>
      <w:hyperlink r:id="rId8">
        <w:r w:rsidR="0094703D">
          <w:rPr>
            <w:color w:val="1155CC"/>
            <w:u w:val="single"/>
          </w:rPr>
          <w:t>Venn’s Blue Border™</w:t>
        </w:r>
      </w:hyperlink>
      <w:r>
        <w:t xml:space="preserve"> to secure work and protect your privacy by isolating business activity from any personal use on the same device. </w:t>
      </w:r>
    </w:p>
    <w:p w14:paraId="5C73B1B2" w14:textId="77777777" w:rsidR="0094703D" w:rsidRDefault="0094703D">
      <w:pPr>
        <w:pBdr>
          <w:top w:val="nil"/>
          <w:left w:val="nil"/>
          <w:bottom w:val="nil"/>
          <w:right w:val="nil"/>
          <w:between w:val="nil"/>
        </w:pBdr>
      </w:pPr>
    </w:p>
    <w:p w14:paraId="5D74F2AC" w14:textId="77777777" w:rsidR="0094703D" w:rsidRDefault="00000000">
      <w:pPr>
        <w:pBdr>
          <w:top w:val="nil"/>
          <w:left w:val="nil"/>
          <w:bottom w:val="nil"/>
          <w:right w:val="nil"/>
          <w:between w:val="nil"/>
        </w:pBdr>
      </w:pPr>
      <w:r>
        <w:t xml:space="preserve">You’ll log in to Venn when you begin work and use it to launch your work applications, websites, and files. Your work will stay in the secure Blue Border workspace and Venn will not access or monitor your personal activity. </w:t>
      </w:r>
      <w:hyperlink r:id="rId9">
        <w:r w:rsidR="0094703D">
          <w:rPr>
            <w:color w:val="1155CC"/>
            <w:u w:val="single"/>
          </w:rPr>
          <w:t>Learn more about Venn’s commitment to privacy.</w:t>
        </w:r>
      </w:hyperlink>
    </w:p>
    <w:p w14:paraId="6A8E97BC" w14:textId="77777777" w:rsidR="0094703D" w:rsidRDefault="0094703D">
      <w:pPr>
        <w:pBdr>
          <w:top w:val="nil"/>
          <w:left w:val="nil"/>
          <w:bottom w:val="nil"/>
          <w:right w:val="nil"/>
          <w:between w:val="nil"/>
        </w:pBdr>
      </w:pPr>
    </w:p>
    <w:p w14:paraId="7B5FECAC" w14:textId="77777777" w:rsidR="0094703D" w:rsidRDefault="00000000">
      <w:pPr>
        <w:pStyle w:val="Title"/>
        <w:spacing w:before="200" w:after="0" w:line="240" w:lineRule="auto"/>
      </w:pPr>
      <w:bookmarkStart w:id="2" w:name="_fm9lxx17vja" w:colFirst="0" w:colLast="0"/>
      <w:bookmarkEnd w:id="2"/>
      <w:r>
        <w:rPr>
          <w:rFonts w:ascii="Proxima Nova Extrabold" w:eastAsia="Proxima Nova Extrabold" w:hAnsi="Proxima Nova Extrabold" w:cs="Proxima Nova Extrabold"/>
          <w:color w:val="061EBA"/>
          <w:sz w:val="52"/>
          <w:szCs w:val="52"/>
        </w:rPr>
        <w:t>Quick-Start Guide</w:t>
      </w:r>
    </w:p>
    <w:p w14:paraId="2A077979" w14:textId="77777777" w:rsidR="0094703D" w:rsidRDefault="0094703D">
      <w:pPr>
        <w:rPr>
          <w:sz w:val="24"/>
          <w:szCs w:val="24"/>
        </w:rPr>
      </w:pPr>
    </w:p>
    <w:tbl>
      <w:tblPr>
        <w:tblStyle w:val="a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94703D" w14:paraId="56B13882" w14:textId="77777777">
        <w:trPr>
          <w:cantSplit/>
          <w:trHeight w:val="520"/>
        </w:trPr>
        <w:tc>
          <w:tcPr>
            <w:tcW w:w="10800" w:type="dxa"/>
            <w:tcBorders>
              <w:top w:val="single" w:sz="12" w:space="0" w:color="061EBA"/>
              <w:left w:val="single" w:sz="12" w:space="0" w:color="061EBA"/>
              <w:bottom w:val="single" w:sz="12" w:space="0" w:color="061EBA"/>
              <w:right w:val="single" w:sz="12" w:space="0" w:color="061EBA"/>
            </w:tcBorders>
            <w:shd w:val="clear" w:color="auto" w:fill="061EBA"/>
            <w:tcMar>
              <w:top w:w="100" w:type="dxa"/>
              <w:left w:w="100" w:type="dxa"/>
              <w:bottom w:w="100" w:type="dxa"/>
              <w:right w:w="100" w:type="dxa"/>
            </w:tcMar>
          </w:tcPr>
          <w:p w14:paraId="7BCBDB83" w14:textId="77777777" w:rsidR="0094703D" w:rsidRDefault="00000000">
            <w:pPr>
              <w:pStyle w:val="Heading1"/>
              <w:rPr>
                <w:color w:val="FFFFFF"/>
              </w:rPr>
            </w:pPr>
            <w:bookmarkStart w:id="3" w:name="_mm6wej5dqjm1" w:colFirst="0" w:colLast="0"/>
            <w:bookmarkEnd w:id="3"/>
            <w:r>
              <w:rPr>
                <w:color w:val="FFFFFF"/>
              </w:rPr>
              <w:t>Prepare Your Computer</w:t>
            </w:r>
          </w:p>
        </w:tc>
      </w:tr>
      <w:tr w:rsidR="0094703D" w14:paraId="63357882" w14:textId="77777777">
        <w:trPr>
          <w:cantSplit/>
          <w:trHeight w:val="420"/>
        </w:trPr>
        <w:tc>
          <w:tcPr>
            <w:tcW w:w="10800" w:type="dxa"/>
            <w:tcBorders>
              <w:top w:val="single" w:sz="12" w:space="0" w:color="061EBA"/>
              <w:left w:val="single" w:sz="12" w:space="0" w:color="061EBA"/>
              <w:bottom w:val="single" w:sz="12" w:space="0" w:color="061EBA"/>
              <w:right w:val="single" w:sz="12" w:space="0" w:color="061EBA"/>
            </w:tcBorders>
            <w:shd w:val="clear" w:color="auto" w:fill="F2F2F2"/>
            <w:tcMar>
              <w:top w:w="144" w:type="dxa"/>
              <w:left w:w="144" w:type="dxa"/>
              <w:bottom w:w="144" w:type="dxa"/>
              <w:right w:w="144" w:type="dxa"/>
            </w:tcMar>
          </w:tcPr>
          <w:p w14:paraId="67D1C018" w14:textId="77777777" w:rsidR="0094703D" w:rsidRDefault="00000000">
            <w:pPr>
              <w:rPr>
                <w:sz w:val="24"/>
                <w:szCs w:val="24"/>
              </w:rPr>
            </w:pPr>
            <w:r>
              <w:rPr>
                <w:sz w:val="28"/>
                <w:szCs w:val="28"/>
              </w:rPr>
              <w:t xml:space="preserve">Complete the appropriate checklist to make sure your computer meets </w:t>
            </w:r>
            <w:r>
              <w:rPr>
                <w:b/>
                <w:bCs/>
                <w:sz w:val="28"/>
                <w:szCs w:val="28"/>
              </w:rPr>
              <w:t>Computer Hardware &amp; Software Requirements</w:t>
            </w:r>
            <w:r>
              <w:rPr>
                <w:sz w:val="28"/>
                <w:szCs w:val="28"/>
              </w:rPr>
              <w:t>.</w:t>
            </w:r>
          </w:p>
          <w:p w14:paraId="74C355FF" w14:textId="77777777" w:rsidR="0094703D" w:rsidRDefault="0094703D">
            <w:pPr>
              <w:numPr>
                <w:ilvl w:val="0"/>
                <w:numId w:val="4"/>
              </w:numPr>
              <w:spacing w:before="100" w:line="240" w:lineRule="auto"/>
              <w:rPr>
                <w:sz w:val="24"/>
                <w:szCs w:val="24"/>
              </w:rPr>
            </w:pPr>
            <w:hyperlink r:id="rId10">
              <w:r>
                <w:rPr>
                  <w:color w:val="1155CC"/>
                  <w:sz w:val="24"/>
                  <w:szCs w:val="24"/>
                  <w:u w:val="single"/>
                </w:rPr>
                <w:t>Is Your PC Venn-Ready?</w:t>
              </w:r>
            </w:hyperlink>
          </w:p>
          <w:p w14:paraId="04C70C74" w14:textId="77777777" w:rsidR="0094703D" w:rsidRDefault="0094703D">
            <w:pPr>
              <w:numPr>
                <w:ilvl w:val="0"/>
                <w:numId w:val="4"/>
              </w:numPr>
              <w:spacing w:before="100" w:line="240" w:lineRule="auto"/>
              <w:rPr>
                <w:sz w:val="24"/>
                <w:szCs w:val="24"/>
              </w:rPr>
            </w:pPr>
            <w:hyperlink r:id="rId11">
              <w:r>
                <w:rPr>
                  <w:color w:val="1155CC"/>
                  <w:sz w:val="24"/>
                  <w:szCs w:val="24"/>
                  <w:u w:val="single"/>
                </w:rPr>
                <w:t>Is Your Mac Venn-Ready?</w:t>
              </w:r>
            </w:hyperlink>
          </w:p>
        </w:tc>
      </w:tr>
    </w:tbl>
    <w:p w14:paraId="155D002D" w14:textId="77777777" w:rsidR="0094703D" w:rsidRDefault="0094703D">
      <w:pPr>
        <w:rPr>
          <w:sz w:val="24"/>
          <w:szCs w:val="24"/>
        </w:rPr>
      </w:pPr>
    </w:p>
    <w:tbl>
      <w:tblPr>
        <w:tblW w:w="10800" w:type="dxa"/>
        <w:tblCellMar>
          <w:top w:w="15" w:type="dxa"/>
          <w:left w:w="15" w:type="dxa"/>
          <w:bottom w:w="15" w:type="dxa"/>
          <w:right w:w="15" w:type="dxa"/>
        </w:tblCellMar>
        <w:tblLook w:val="04A0" w:firstRow="1" w:lastRow="0" w:firstColumn="1" w:lastColumn="0" w:noHBand="0" w:noVBand="1"/>
      </w:tblPr>
      <w:tblGrid>
        <w:gridCol w:w="10800"/>
      </w:tblGrid>
      <w:tr w:rsidR="005808C7" w14:paraId="43B10E84" w14:textId="77777777">
        <w:trPr>
          <w:trHeight w:val="520"/>
        </w:trPr>
        <w:tc>
          <w:tcPr>
            <w:tcW w:w="0" w:type="auto"/>
            <w:tcBorders>
              <w:top w:val="single" w:sz="12" w:space="0" w:color="061EBA"/>
              <w:left w:val="single" w:sz="12" w:space="0" w:color="061EBA"/>
              <w:bottom w:val="single" w:sz="12" w:space="0" w:color="061EBA"/>
              <w:right w:val="single" w:sz="12" w:space="0" w:color="061EBA"/>
            </w:tcBorders>
            <w:shd w:val="clear" w:color="auto" w:fill="061EBA"/>
            <w:tcMar>
              <w:top w:w="100" w:type="dxa"/>
              <w:left w:w="100" w:type="dxa"/>
              <w:bottom w:w="100" w:type="dxa"/>
              <w:right w:w="100" w:type="dxa"/>
            </w:tcMar>
            <w:hideMark/>
          </w:tcPr>
          <w:p w14:paraId="2B930EF1" w14:textId="77777777" w:rsidR="005808C7" w:rsidRDefault="005808C7">
            <w:pPr>
              <w:pStyle w:val="Heading1"/>
            </w:pPr>
            <w:r>
              <w:rPr>
                <w:color w:val="FFFFFF"/>
              </w:rPr>
              <w:t>Set Up Your Work Account</w:t>
            </w:r>
          </w:p>
        </w:tc>
      </w:tr>
      <w:tr w:rsidR="005808C7" w14:paraId="423017E0" w14:textId="77777777">
        <w:trPr>
          <w:trHeight w:val="420"/>
        </w:trPr>
        <w:tc>
          <w:tcPr>
            <w:tcW w:w="0" w:type="auto"/>
            <w:tcBorders>
              <w:top w:val="single" w:sz="12" w:space="0" w:color="061EBA"/>
              <w:left w:val="single" w:sz="12" w:space="0" w:color="061EBA"/>
              <w:bottom w:val="single" w:sz="12" w:space="0" w:color="061EBA"/>
              <w:right w:val="single" w:sz="12" w:space="0" w:color="061EBA"/>
            </w:tcBorders>
            <w:shd w:val="clear" w:color="auto" w:fill="F2F2F2"/>
            <w:tcMar>
              <w:top w:w="144" w:type="dxa"/>
              <w:left w:w="144" w:type="dxa"/>
              <w:bottom w:w="144" w:type="dxa"/>
              <w:right w:w="144" w:type="dxa"/>
            </w:tcMar>
            <w:hideMark/>
          </w:tcPr>
          <w:p w14:paraId="7A86A50F" w14:textId="77777777" w:rsidR="005808C7" w:rsidRDefault="005808C7">
            <w:pPr>
              <w:pStyle w:val="NormalWeb"/>
              <w:spacing w:beforeAutospacing="0" w:after="0" w:afterAutospacing="0"/>
            </w:pPr>
            <w:r>
              <w:rPr>
                <w:rFonts w:ascii="Proxima Nova" w:hAnsi="Proxima Nova"/>
                <w:color w:val="000000"/>
                <w:sz w:val="28"/>
                <w:szCs w:val="28"/>
              </w:rPr>
              <w:t xml:space="preserve">Your </w:t>
            </w:r>
            <w:r>
              <w:rPr>
                <w:rFonts w:ascii="Proxima Nova" w:hAnsi="Proxima Nova"/>
                <w:color w:val="000000"/>
                <w:sz w:val="28"/>
                <w:szCs w:val="28"/>
                <w:shd w:val="clear" w:color="auto" w:fill="FFFF00"/>
              </w:rPr>
              <w:t>[IdP]</w:t>
            </w:r>
            <w:r>
              <w:rPr>
                <w:rFonts w:ascii="Proxima Nova" w:hAnsi="Proxima Nova"/>
                <w:color w:val="000000"/>
                <w:sz w:val="28"/>
                <w:szCs w:val="28"/>
              </w:rPr>
              <w:t xml:space="preserve"> Account will be the username and password you use to access core </w:t>
            </w:r>
            <w:r>
              <w:rPr>
                <w:rFonts w:ascii="Proxima Nova" w:hAnsi="Proxima Nova"/>
                <w:color w:val="000000"/>
                <w:sz w:val="28"/>
                <w:szCs w:val="28"/>
                <w:shd w:val="clear" w:color="auto" w:fill="FFFF00"/>
              </w:rPr>
              <w:t>[Company]</w:t>
            </w:r>
            <w:r>
              <w:rPr>
                <w:rFonts w:ascii="Proxima Nova" w:hAnsi="Proxima Nova"/>
                <w:color w:val="000000"/>
                <w:sz w:val="28"/>
                <w:szCs w:val="28"/>
              </w:rPr>
              <w:t xml:space="preserve"> tools.</w:t>
            </w:r>
          </w:p>
          <w:p w14:paraId="1A7718C1" w14:textId="77777777" w:rsidR="005808C7" w:rsidRDefault="005808C7"/>
          <w:p w14:paraId="65FD5198" w14:textId="77777777" w:rsidR="005808C7" w:rsidRDefault="005808C7">
            <w:pPr>
              <w:pStyle w:val="NormalWeb"/>
              <w:spacing w:beforeAutospacing="0" w:after="0" w:afterAutospacing="0"/>
            </w:pPr>
            <w:r>
              <w:rPr>
                <w:rFonts w:ascii="Proxima Nova" w:hAnsi="Proxima Nova"/>
                <w:color w:val="000000"/>
                <w:sz w:val="28"/>
                <w:szCs w:val="28"/>
                <w:shd w:val="clear" w:color="auto" w:fill="FFFF00"/>
              </w:rPr>
              <w:t>[How to set up account (Azure, Google, and Workplace typically use temporary passwords; Okta typically uses a personalized activation link; JumpCloud offers both, but defaults to activation link)]</w:t>
            </w:r>
          </w:p>
        </w:tc>
      </w:tr>
    </w:tbl>
    <w:p w14:paraId="4F546C53" w14:textId="77777777" w:rsidR="005808C7" w:rsidRDefault="005808C7">
      <w:pPr>
        <w:rPr>
          <w:sz w:val="24"/>
          <w:szCs w:val="24"/>
        </w:rPr>
      </w:pPr>
    </w:p>
    <w:tbl>
      <w:tblPr>
        <w:tblStyle w:val="a2"/>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94703D" w14:paraId="43A2B657" w14:textId="77777777">
        <w:trPr>
          <w:cantSplit/>
          <w:trHeight w:val="520"/>
        </w:trPr>
        <w:tc>
          <w:tcPr>
            <w:tcW w:w="10800" w:type="dxa"/>
            <w:tcBorders>
              <w:top w:val="single" w:sz="12" w:space="0" w:color="061EBA"/>
              <w:left w:val="single" w:sz="12" w:space="0" w:color="061EBA"/>
              <w:bottom w:val="single" w:sz="12" w:space="0" w:color="061EBA"/>
              <w:right w:val="single" w:sz="12" w:space="0" w:color="061EBA"/>
            </w:tcBorders>
            <w:shd w:val="clear" w:color="auto" w:fill="061EBA"/>
            <w:tcMar>
              <w:top w:w="100" w:type="dxa"/>
              <w:left w:w="100" w:type="dxa"/>
              <w:bottom w:w="100" w:type="dxa"/>
              <w:right w:w="100" w:type="dxa"/>
            </w:tcMar>
          </w:tcPr>
          <w:p w14:paraId="2BDC75DF" w14:textId="77777777" w:rsidR="0094703D" w:rsidRDefault="00000000">
            <w:pPr>
              <w:pStyle w:val="Heading1"/>
              <w:rPr>
                <w:color w:val="FFFFFF"/>
              </w:rPr>
            </w:pPr>
            <w:bookmarkStart w:id="4" w:name="_ss8icrvexrq2" w:colFirst="0" w:colLast="0"/>
            <w:bookmarkEnd w:id="4"/>
            <w:r>
              <w:rPr>
                <w:color w:val="FFFFFF"/>
              </w:rPr>
              <w:t>Install and Set Up Venn on Your Computer</w:t>
            </w:r>
          </w:p>
        </w:tc>
      </w:tr>
      <w:tr w:rsidR="0094703D" w14:paraId="4DD51E31" w14:textId="77777777">
        <w:trPr>
          <w:cantSplit/>
          <w:trHeight w:val="420"/>
        </w:trPr>
        <w:tc>
          <w:tcPr>
            <w:tcW w:w="10800" w:type="dxa"/>
            <w:tcBorders>
              <w:top w:val="single" w:sz="12" w:space="0" w:color="061EBA"/>
              <w:left w:val="single" w:sz="12" w:space="0" w:color="061EBA"/>
              <w:bottom w:val="single" w:sz="12" w:space="0" w:color="061EBA"/>
              <w:right w:val="single" w:sz="12" w:space="0" w:color="061EBA"/>
            </w:tcBorders>
            <w:shd w:val="clear" w:color="auto" w:fill="F2F2F2"/>
            <w:tcMar>
              <w:top w:w="144" w:type="dxa"/>
              <w:left w:w="144" w:type="dxa"/>
              <w:bottom w:w="144" w:type="dxa"/>
              <w:right w:w="144" w:type="dxa"/>
            </w:tcMar>
          </w:tcPr>
          <w:p w14:paraId="543A08A3" w14:textId="77777777" w:rsidR="0094703D" w:rsidRDefault="00000000">
            <w:pPr>
              <w:numPr>
                <w:ilvl w:val="0"/>
                <w:numId w:val="1"/>
              </w:numPr>
              <w:pBdr>
                <w:top w:val="nil"/>
                <w:left w:val="nil"/>
                <w:bottom w:val="nil"/>
                <w:right w:val="nil"/>
                <w:between w:val="nil"/>
              </w:pBdr>
              <w:spacing w:before="100"/>
              <w:rPr>
                <w:sz w:val="28"/>
                <w:szCs w:val="28"/>
              </w:rPr>
            </w:pPr>
            <w:r>
              <w:rPr>
                <w:sz w:val="28"/>
                <w:szCs w:val="28"/>
              </w:rPr>
              <w:t xml:space="preserve">Follow the instructions to set up Venn for </w:t>
            </w:r>
            <w:hyperlink r:id="rId12" w:anchor="h_01J88GFR25X3GY2CXYDNWB6AME">
              <w:r w:rsidR="0094703D">
                <w:rPr>
                  <w:color w:val="1155CC"/>
                  <w:sz w:val="28"/>
                  <w:szCs w:val="28"/>
                  <w:u w:val="single"/>
                </w:rPr>
                <w:t>Windows</w:t>
              </w:r>
            </w:hyperlink>
            <w:r>
              <w:rPr>
                <w:sz w:val="28"/>
                <w:szCs w:val="28"/>
              </w:rPr>
              <w:t xml:space="preserve"> or </w:t>
            </w:r>
            <w:hyperlink r:id="rId13" w:anchor="h_01J88J7BEC1SNP95ZPC79D8FX8">
              <w:r w:rsidR="0094703D">
                <w:rPr>
                  <w:color w:val="1155CC"/>
                  <w:sz w:val="28"/>
                  <w:szCs w:val="28"/>
                  <w:u w:val="single"/>
                </w:rPr>
                <w:t>Mac</w:t>
              </w:r>
            </w:hyperlink>
            <w:r>
              <w:rPr>
                <w:sz w:val="28"/>
                <w:szCs w:val="28"/>
              </w:rPr>
              <w:t>.</w:t>
            </w:r>
          </w:p>
          <w:p w14:paraId="516A37AB" w14:textId="77777777" w:rsidR="0094703D" w:rsidRDefault="00000000">
            <w:pPr>
              <w:numPr>
                <w:ilvl w:val="1"/>
                <w:numId w:val="1"/>
              </w:numPr>
              <w:pBdr>
                <w:top w:val="nil"/>
                <w:left w:val="nil"/>
                <w:bottom w:val="nil"/>
                <w:right w:val="nil"/>
                <w:between w:val="nil"/>
              </w:pBdr>
              <w:rPr>
                <w:sz w:val="24"/>
                <w:szCs w:val="24"/>
              </w:rPr>
            </w:pPr>
            <w:r>
              <w:rPr>
                <w:b/>
                <w:bCs/>
                <w:sz w:val="24"/>
                <w:szCs w:val="24"/>
              </w:rPr>
              <w:t>Enrollment link:</w:t>
            </w:r>
            <w:r>
              <w:rPr>
                <w:sz w:val="24"/>
                <w:szCs w:val="24"/>
              </w:rPr>
              <w:t xml:space="preserve"> </w:t>
            </w:r>
            <w:r>
              <w:rPr>
                <w:sz w:val="24"/>
                <w:szCs w:val="24"/>
                <w:highlight w:val="yellow"/>
              </w:rPr>
              <w:t>https://[COMPANY_ID].venn.com</w:t>
            </w:r>
          </w:p>
          <w:p w14:paraId="72E68EE2" w14:textId="77777777" w:rsidR="0094703D" w:rsidRDefault="00000000">
            <w:pPr>
              <w:numPr>
                <w:ilvl w:val="1"/>
                <w:numId w:val="1"/>
              </w:numPr>
              <w:pBdr>
                <w:top w:val="nil"/>
                <w:left w:val="nil"/>
                <w:bottom w:val="nil"/>
                <w:right w:val="nil"/>
                <w:between w:val="nil"/>
              </w:pBdr>
              <w:rPr>
                <w:sz w:val="24"/>
                <w:szCs w:val="24"/>
              </w:rPr>
            </w:pPr>
            <w:r>
              <w:rPr>
                <w:b/>
                <w:bCs/>
                <w:sz w:val="24"/>
                <w:szCs w:val="24"/>
              </w:rPr>
              <w:t>Username:</w:t>
            </w:r>
            <w:r>
              <w:rPr>
                <w:sz w:val="24"/>
                <w:szCs w:val="24"/>
              </w:rPr>
              <w:t xml:space="preserve"> your work email address</w:t>
            </w:r>
          </w:p>
          <w:p w14:paraId="1204664C" w14:textId="77777777" w:rsidR="0094703D" w:rsidRDefault="00000000">
            <w:pPr>
              <w:numPr>
                <w:ilvl w:val="1"/>
                <w:numId w:val="1"/>
              </w:numPr>
              <w:pBdr>
                <w:top w:val="nil"/>
                <w:left w:val="nil"/>
                <w:bottom w:val="nil"/>
                <w:right w:val="nil"/>
                <w:between w:val="nil"/>
              </w:pBdr>
              <w:rPr>
                <w:sz w:val="24"/>
                <w:szCs w:val="24"/>
              </w:rPr>
            </w:pPr>
            <w:r>
              <w:rPr>
                <w:b/>
                <w:bCs/>
                <w:sz w:val="24"/>
                <w:szCs w:val="24"/>
              </w:rPr>
              <w:t>Password:</w:t>
            </w:r>
            <w:r>
              <w:rPr>
                <w:sz w:val="24"/>
                <w:szCs w:val="24"/>
              </w:rPr>
              <w:t xml:space="preserve"> </w:t>
            </w:r>
            <w:r>
              <w:rPr>
                <w:sz w:val="24"/>
                <w:szCs w:val="24"/>
                <w:highlight w:val="yellow"/>
              </w:rPr>
              <w:t>[password instructions]</w:t>
            </w:r>
          </w:p>
        </w:tc>
      </w:tr>
      <w:tr w:rsidR="0094703D" w14:paraId="04BE7930" w14:textId="77777777">
        <w:trPr>
          <w:cantSplit/>
          <w:trHeight w:val="420"/>
        </w:trPr>
        <w:tc>
          <w:tcPr>
            <w:tcW w:w="10800" w:type="dxa"/>
            <w:tcBorders>
              <w:top w:val="single" w:sz="12" w:space="0" w:color="061EBA"/>
              <w:left w:val="single" w:sz="12" w:space="0" w:color="061EBA"/>
              <w:bottom w:val="single" w:sz="12" w:space="0" w:color="061EBA"/>
              <w:right w:val="single" w:sz="12" w:space="0" w:color="061EBA"/>
            </w:tcBorders>
            <w:shd w:val="clear" w:color="auto" w:fill="F2F2F2"/>
            <w:tcMar>
              <w:top w:w="144" w:type="dxa"/>
              <w:left w:w="144" w:type="dxa"/>
              <w:bottom w:w="144" w:type="dxa"/>
              <w:right w:w="144" w:type="dxa"/>
            </w:tcMar>
          </w:tcPr>
          <w:p w14:paraId="03F41A91" w14:textId="77777777" w:rsidR="0094703D" w:rsidRDefault="00000000">
            <w:pPr>
              <w:numPr>
                <w:ilvl w:val="0"/>
                <w:numId w:val="1"/>
              </w:numPr>
              <w:rPr>
                <w:sz w:val="28"/>
                <w:szCs w:val="28"/>
              </w:rPr>
            </w:pPr>
            <w:r>
              <w:rPr>
                <w:sz w:val="28"/>
                <w:szCs w:val="28"/>
              </w:rPr>
              <w:t xml:space="preserve">Click </w:t>
            </w:r>
            <w:r>
              <w:rPr>
                <w:noProof/>
                <w:sz w:val="28"/>
                <w:szCs w:val="28"/>
              </w:rPr>
              <w:drawing>
                <wp:inline distT="114300" distB="114300" distL="114300" distR="114300" wp14:anchorId="15B6F067" wp14:editId="26316926">
                  <wp:extent cx="190500" cy="1905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190500" cy="190500"/>
                          </a:xfrm>
                          <a:prstGeom prst="rect">
                            <a:avLst/>
                          </a:prstGeom>
                          <a:ln/>
                        </pic:spPr>
                      </pic:pic>
                    </a:graphicData>
                  </a:graphic>
                </wp:inline>
              </w:drawing>
            </w:r>
            <w:r>
              <w:rPr>
                <w:sz w:val="28"/>
                <w:szCs w:val="28"/>
              </w:rPr>
              <w:t xml:space="preserve"> </w:t>
            </w:r>
            <w:r>
              <w:rPr>
                <w:b/>
                <w:bCs/>
                <w:sz w:val="28"/>
                <w:szCs w:val="28"/>
              </w:rPr>
              <w:t>Apps</w:t>
            </w:r>
            <w:r>
              <w:rPr>
                <w:sz w:val="28"/>
                <w:szCs w:val="28"/>
              </w:rPr>
              <w:t xml:space="preserve"> in the left navigation menu.</w:t>
            </w:r>
          </w:p>
          <w:p w14:paraId="46ABDB35" w14:textId="77777777" w:rsidR="0094703D" w:rsidRDefault="00000000">
            <w:pPr>
              <w:numPr>
                <w:ilvl w:val="1"/>
                <w:numId w:val="1"/>
              </w:numPr>
              <w:rPr>
                <w:sz w:val="24"/>
                <w:szCs w:val="24"/>
              </w:rPr>
            </w:pPr>
            <w:r>
              <w:rPr>
                <w:b/>
                <w:bCs/>
                <w:noProof/>
                <w:sz w:val="24"/>
                <w:szCs w:val="24"/>
              </w:rPr>
              <w:drawing>
                <wp:inline distT="114300" distB="114300" distL="114300" distR="114300" wp14:anchorId="509BA674" wp14:editId="7E4D8D33">
                  <wp:extent cx="215348" cy="190500"/>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15348" cy="190500"/>
                          </a:xfrm>
                          <a:prstGeom prst="rect">
                            <a:avLst/>
                          </a:prstGeom>
                          <a:ln/>
                        </pic:spPr>
                      </pic:pic>
                    </a:graphicData>
                  </a:graphic>
                </wp:inline>
              </w:drawing>
            </w:r>
            <w:r>
              <w:rPr>
                <w:b/>
                <w:bCs/>
                <w:sz w:val="24"/>
                <w:szCs w:val="24"/>
              </w:rPr>
              <w:t>Star</w:t>
            </w:r>
            <w:r>
              <w:rPr>
                <w:sz w:val="24"/>
                <w:szCs w:val="24"/>
              </w:rPr>
              <w:t xml:space="preserve"> apps you will use frequently for easy access.</w:t>
            </w:r>
          </w:p>
          <w:p w14:paraId="4A055260" w14:textId="77777777" w:rsidR="0094703D" w:rsidRDefault="0094703D">
            <w:pPr>
              <w:numPr>
                <w:ilvl w:val="1"/>
                <w:numId w:val="1"/>
              </w:numPr>
              <w:rPr>
                <w:sz w:val="24"/>
                <w:szCs w:val="24"/>
              </w:rPr>
            </w:pPr>
            <w:hyperlink r:id="rId16">
              <w:r>
                <w:rPr>
                  <w:b/>
                  <w:bCs/>
                  <w:color w:val="1155CC"/>
                  <w:sz w:val="24"/>
                  <w:szCs w:val="24"/>
                  <w:u w:val="single"/>
                </w:rPr>
                <w:t>Install</w:t>
              </w:r>
            </w:hyperlink>
            <w:hyperlink r:id="rId17">
              <w:r>
                <w:rPr>
                  <w:color w:val="1155CC"/>
                  <w:sz w:val="24"/>
                  <w:szCs w:val="24"/>
                  <w:u w:val="single"/>
                </w:rPr>
                <w:t xml:space="preserve"> the following apps</w:t>
              </w:r>
            </w:hyperlink>
            <w:r>
              <w:rPr>
                <w:sz w:val="24"/>
                <w:szCs w:val="24"/>
              </w:rPr>
              <w:t xml:space="preserve"> if not installed, indicated by the download </w:t>
            </w:r>
            <w:r>
              <w:rPr>
                <w:noProof/>
                <w:sz w:val="24"/>
                <w:szCs w:val="24"/>
              </w:rPr>
              <w:drawing>
                <wp:inline distT="114300" distB="114300" distL="114300" distR="114300" wp14:anchorId="002ECE4C" wp14:editId="1EACFB53">
                  <wp:extent cx="208643" cy="19050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208643" cy="190500"/>
                          </a:xfrm>
                          <a:prstGeom prst="rect">
                            <a:avLst/>
                          </a:prstGeom>
                          <a:ln/>
                        </pic:spPr>
                      </pic:pic>
                    </a:graphicData>
                  </a:graphic>
                </wp:inline>
              </w:drawing>
            </w:r>
            <w:r>
              <w:rPr>
                <w:sz w:val="24"/>
                <w:szCs w:val="24"/>
              </w:rPr>
              <w:t xml:space="preserve"> icon:</w:t>
            </w:r>
          </w:p>
          <w:p w14:paraId="493609B6" w14:textId="77777777" w:rsidR="0094703D" w:rsidRDefault="00000000">
            <w:pPr>
              <w:numPr>
                <w:ilvl w:val="2"/>
                <w:numId w:val="1"/>
              </w:numPr>
              <w:rPr>
                <w:sz w:val="24"/>
                <w:szCs w:val="24"/>
              </w:rPr>
            </w:pPr>
            <w:r>
              <w:rPr>
                <w:sz w:val="24"/>
                <w:szCs w:val="24"/>
              </w:rPr>
              <w:t>Google Chrome (Chromium Based) or Microsoft Edge</w:t>
            </w:r>
          </w:p>
          <w:p w14:paraId="391F66FB" w14:textId="77777777" w:rsidR="0094703D" w:rsidRDefault="00000000">
            <w:pPr>
              <w:numPr>
                <w:ilvl w:val="2"/>
                <w:numId w:val="1"/>
              </w:numPr>
              <w:rPr>
                <w:sz w:val="24"/>
                <w:szCs w:val="24"/>
              </w:rPr>
            </w:pPr>
            <w:r>
              <w:rPr>
                <w:sz w:val="24"/>
                <w:szCs w:val="24"/>
                <w:highlight w:val="yellow"/>
              </w:rPr>
              <w:t>[Required apps to install]</w:t>
            </w:r>
          </w:p>
        </w:tc>
      </w:tr>
      <w:tr w:rsidR="0094703D" w14:paraId="28AB04AF" w14:textId="77777777">
        <w:trPr>
          <w:cantSplit/>
          <w:trHeight w:val="420"/>
        </w:trPr>
        <w:tc>
          <w:tcPr>
            <w:tcW w:w="10800" w:type="dxa"/>
            <w:tcBorders>
              <w:top w:val="single" w:sz="12" w:space="0" w:color="061EBA"/>
              <w:left w:val="single" w:sz="12" w:space="0" w:color="061EBA"/>
              <w:bottom w:val="single" w:sz="12" w:space="0" w:color="061EBA"/>
              <w:right w:val="single" w:sz="12" w:space="0" w:color="061EBA"/>
            </w:tcBorders>
            <w:shd w:val="clear" w:color="auto" w:fill="F2F2F2"/>
            <w:tcMar>
              <w:top w:w="144" w:type="dxa"/>
              <w:left w:w="144" w:type="dxa"/>
              <w:bottom w:w="144" w:type="dxa"/>
              <w:right w:w="144" w:type="dxa"/>
            </w:tcMar>
          </w:tcPr>
          <w:p w14:paraId="1A3BDD4A" w14:textId="77777777" w:rsidR="0094703D" w:rsidRDefault="00000000">
            <w:pPr>
              <w:numPr>
                <w:ilvl w:val="0"/>
                <w:numId w:val="1"/>
              </w:numPr>
              <w:rPr>
                <w:sz w:val="28"/>
                <w:szCs w:val="28"/>
              </w:rPr>
            </w:pPr>
            <w:r>
              <w:rPr>
                <w:sz w:val="28"/>
                <w:szCs w:val="28"/>
              </w:rPr>
              <w:t xml:space="preserve">Click </w:t>
            </w:r>
            <w:r>
              <w:rPr>
                <w:noProof/>
                <w:sz w:val="28"/>
                <w:szCs w:val="28"/>
              </w:rPr>
              <w:drawing>
                <wp:inline distT="114300" distB="114300" distL="114300" distR="114300" wp14:anchorId="6D325E17" wp14:editId="405096C3">
                  <wp:extent cx="200891" cy="190500"/>
                  <wp:effectExtent l="0" t="0" r="0" 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200891" cy="190500"/>
                          </a:xfrm>
                          <a:prstGeom prst="rect">
                            <a:avLst/>
                          </a:prstGeom>
                          <a:ln/>
                        </pic:spPr>
                      </pic:pic>
                    </a:graphicData>
                  </a:graphic>
                </wp:inline>
              </w:drawing>
            </w:r>
            <w:r>
              <w:rPr>
                <w:sz w:val="28"/>
                <w:szCs w:val="28"/>
              </w:rPr>
              <w:t xml:space="preserve"> </w:t>
            </w:r>
            <w:r>
              <w:rPr>
                <w:b/>
                <w:bCs/>
                <w:sz w:val="28"/>
                <w:szCs w:val="28"/>
              </w:rPr>
              <w:t>Websites</w:t>
            </w:r>
            <w:r>
              <w:rPr>
                <w:sz w:val="28"/>
                <w:szCs w:val="28"/>
              </w:rPr>
              <w:t xml:space="preserve"> in the left navigation menu.</w:t>
            </w:r>
          </w:p>
          <w:p w14:paraId="05A511DD" w14:textId="77777777" w:rsidR="0094703D" w:rsidRDefault="00000000">
            <w:pPr>
              <w:numPr>
                <w:ilvl w:val="1"/>
                <w:numId w:val="1"/>
              </w:numPr>
              <w:rPr>
                <w:sz w:val="24"/>
                <w:szCs w:val="24"/>
              </w:rPr>
            </w:pPr>
            <w:r>
              <w:rPr>
                <w:b/>
                <w:bCs/>
                <w:noProof/>
                <w:sz w:val="24"/>
                <w:szCs w:val="24"/>
              </w:rPr>
              <w:drawing>
                <wp:inline distT="114300" distB="114300" distL="114300" distR="114300" wp14:anchorId="6EB47ACC" wp14:editId="1CD7DAA6">
                  <wp:extent cx="215348" cy="1905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15348" cy="190500"/>
                          </a:xfrm>
                          <a:prstGeom prst="rect">
                            <a:avLst/>
                          </a:prstGeom>
                          <a:ln/>
                        </pic:spPr>
                      </pic:pic>
                    </a:graphicData>
                  </a:graphic>
                </wp:inline>
              </w:drawing>
            </w:r>
            <w:r>
              <w:rPr>
                <w:b/>
                <w:bCs/>
                <w:sz w:val="24"/>
                <w:szCs w:val="24"/>
              </w:rPr>
              <w:t>Star</w:t>
            </w:r>
            <w:r>
              <w:rPr>
                <w:sz w:val="24"/>
                <w:szCs w:val="24"/>
              </w:rPr>
              <w:t xml:space="preserve"> websites you will use frequently for easy access.</w:t>
            </w:r>
          </w:p>
        </w:tc>
      </w:tr>
    </w:tbl>
    <w:p w14:paraId="43DF664C" w14:textId="77777777" w:rsidR="0094703D" w:rsidRDefault="0094703D">
      <w:pPr>
        <w:rPr>
          <w:sz w:val="24"/>
          <w:szCs w:val="24"/>
        </w:rPr>
      </w:pPr>
    </w:p>
    <w:tbl>
      <w:tblPr>
        <w:tblStyle w:val="a3"/>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94703D" w14:paraId="5BD24D6D" w14:textId="77777777">
        <w:trPr>
          <w:cantSplit/>
          <w:trHeight w:val="520"/>
        </w:trPr>
        <w:tc>
          <w:tcPr>
            <w:tcW w:w="10800" w:type="dxa"/>
            <w:tcBorders>
              <w:top w:val="single" w:sz="12" w:space="0" w:color="061EBA"/>
              <w:left w:val="single" w:sz="12" w:space="0" w:color="061EBA"/>
              <w:bottom w:val="single" w:sz="12" w:space="0" w:color="061EBA"/>
              <w:right w:val="single" w:sz="12" w:space="0" w:color="061EBA"/>
            </w:tcBorders>
            <w:shd w:val="clear" w:color="auto" w:fill="061EBA"/>
            <w:tcMar>
              <w:top w:w="100" w:type="dxa"/>
              <w:left w:w="100" w:type="dxa"/>
              <w:bottom w:w="100" w:type="dxa"/>
              <w:right w:w="100" w:type="dxa"/>
            </w:tcMar>
          </w:tcPr>
          <w:p w14:paraId="6C643857" w14:textId="77777777" w:rsidR="0094703D" w:rsidRDefault="00000000">
            <w:pPr>
              <w:pStyle w:val="Heading1"/>
              <w:rPr>
                <w:color w:val="FFFFFF"/>
              </w:rPr>
            </w:pPr>
            <w:bookmarkStart w:id="5" w:name="_8bdlfy4khjp" w:colFirst="0" w:colLast="0"/>
            <w:bookmarkEnd w:id="5"/>
            <w:r>
              <w:rPr>
                <w:color w:val="FFFFFF"/>
              </w:rPr>
              <w:t>Set Up Work Apps and Systems</w:t>
            </w:r>
          </w:p>
        </w:tc>
      </w:tr>
      <w:tr w:rsidR="0094703D" w14:paraId="3E37ED88" w14:textId="77777777">
        <w:trPr>
          <w:cantSplit/>
          <w:trHeight w:val="420"/>
        </w:trPr>
        <w:tc>
          <w:tcPr>
            <w:tcW w:w="10800" w:type="dxa"/>
            <w:tcBorders>
              <w:top w:val="single" w:sz="12" w:space="0" w:color="061EBA"/>
              <w:left w:val="single" w:sz="12" w:space="0" w:color="061EBA"/>
              <w:bottom w:val="single" w:sz="12" w:space="0" w:color="061EBA"/>
              <w:right w:val="single" w:sz="12" w:space="0" w:color="061EBA"/>
            </w:tcBorders>
            <w:shd w:val="clear" w:color="auto" w:fill="F2F2F2"/>
            <w:tcMar>
              <w:top w:w="144" w:type="dxa"/>
              <w:left w:w="144" w:type="dxa"/>
              <w:bottom w:w="144" w:type="dxa"/>
              <w:right w:w="144" w:type="dxa"/>
            </w:tcMar>
          </w:tcPr>
          <w:p w14:paraId="2DF13720" w14:textId="77777777" w:rsidR="0094703D" w:rsidRDefault="00000000">
            <w:pPr>
              <w:numPr>
                <w:ilvl w:val="0"/>
                <w:numId w:val="3"/>
              </w:numPr>
              <w:spacing w:before="100"/>
              <w:rPr>
                <w:sz w:val="28"/>
                <w:szCs w:val="28"/>
              </w:rPr>
            </w:pPr>
            <w:r>
              <w:rPr>
                <w:sz w:val="28"/>
                <w:szCs w:val="28"/>
              </w:rPr>
              <w:t xml:space="preserve">Click </w:t>
            </w:r>
            <w:r>
              <w:rPr>
                <w:sz w:val="28"/>
                <w:szCs w:val="28"/>
                <w:highlight w:val="yellow"/>
              </w:rPr>
              <w:t>[Required app]</w:t>
            </w:r>
            <w:r>
              <w:rPr>
                <w:sz w:val="28"/>
                <w:szCs w:val="28"/>
              </w:rPr>
              <w:t xml:space="preserve"> on the </w:t>
            </w:r>
            <w:r>
              <w:rPr>
                <w:noProof/>
                <w:sz w:val="28"/>
                <w:szCs w:val="28"/>
              </w:rPr>
              <w:drawing>
                <wp:inline distT="114300" distB="114300" distL="114300" distR="114300" wp14:anchorId="1FEBD36B" wp14:editId="351A83CB">
                  <wp:extent cx="192024" cy="192024"/>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192024" cy="192024"/>
                          </a:xfrm>
                          <a:prstGeom prst="rect">
                            <a:avLst/>
                          </a:prstGeom>
                          <a:ln/>
                        </pic:spPr>
                      </pic:pic>
                    </a:graphicData>
                  </a:graphic>
                </wp:inline>
              </w:drawing>
            </w:r>
            <w:r>
              <w:rPr>
                <w:sz w:val="28"/>
                <w:szCs w:val="28"/>
              </w:rPr>
              <w:t xml:space="preserve"> </w:t>
            </w:r>
            <w:r>
              <w:rPr>
                <w:b/>
                <w:bCs/>
                <w:sz w:val="28"/>
                <w:szCs w:val="28"/>
              </w:rPr>
              <w:t>Launch</w:t>
            </w:r>
            <w:r>
              <w:rPr>
                <w:sz w:val="28"/>
                <w:szCs w:val="28"/>
              </w:rPr>
              <w:t xml:space="preserve"> or </w:t>
            </w:r>
            <w:r>
              <w:rPr>
                <w:noProof/>
                <w:sz w:val="28"/>
                <w:szCs w:val="28"/>
              </w:rPr>
              <w:drawing>
                <wp:inline distT="114300" distB="114300" distL="114300" distR="114300" wp14:anchorId="553EC701" wp14:editId="64655D68">
                  <wp:extent cx="190500" cy="19050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190500" cy="190500"/>
                          </a:xfrm>
                          <a:prstGeom prst="rect">
                            <a:avLst/>
                          </a:prstGeom>
                          <a:ln/>
                        </pic:spPr>
                      </pic:pic>
                    </a:graphicData>
                  </a:graphic>
                </wp:inline>
              </w:drawing>
            </w:r>
            <w:r>
              <w:rPr>
                <w:sz w:val="28"/>
                <w:szCs w:val="28"/>
              </w:rPr>
              <w:t xml:space="preserve"> </w:t>
            </w:r>
            <w:r>
              <w:rPr>
                <w:b/>
                <w:bCs/>
                <w:sz w:val="28"/>
                <w:szCs w:val="28"/>
              </w:rPr>
              <w:t>Apps</w:t>
            </w:r>
            <w:r>
              <w:rPr>
                <w:sz w:val="28"/>
                <w:szCs w:val="28"/>
              </w:rPr>
              <w:t xml:space="preserve"> page to launch it in Blue Border.</w:t>
            </w:r>
          </w:p>
          <w:p w14:paraId="19DC8904" w14:textId="77777777" w:rsidR="0094703D" w:rsidRDefault="00000000">
            <w:pPr>
              <w:numPr>
                <w:ilvl w:val="1"/>
                <w:numId w:val="3"/>
              </w:numPr>
              <w:rPr>
                <w:sz w:val="24"/>
                <w:szCs w:val="24"/>
              </w:rPr>
            </w:pPr>
            <w:r>
              <w:rPr>
                <w:sz w:val="24"/>
                <w:szCs w:val="24"/>
                <w:highlight w:val="yellow"/>
              </w:rPr>
              <w:t>[Login instructions]</w:t>
            </w:r>
          </w:p>
          <w:p w14:paraId="3C810F62" w14:textId="77777777" w:rsidR="0094703D" w:rsidRDefault="00000000">
            <w:pPr>
              <w:numPr>
                <w:ilvl w:val="1"/>
                <w:numId w:val="3"/>
              </w:numPr>
              <w:rPr>
                <w:sz w:val="24"/>
                <w:szCs w:val="24"/>
              </w:rPr>
            </w:pPr>
            <w:r>
              <w:rPr>
                <w:sz w:val="24"/>
                <w:szCs w:val="24"/>
                <w:highlight w:val="yellow"/>
              </w:rPr>
              <w:t>[Setup/usage instructions]</w:t>
            </w:r>
          </w:p>
        </w:tc>
      </w:tr>
      <w:tr w:rsidR="0094703D" w14:paraId="2A338A87" w14:textId="77777777">
        <w:trPr>
          <w:cantSplit/>
          <w:trHeight w:val="420"/>
        </w:trPr>
        <w:tc>
          <w:tcPr>
            <w:tcW w:w="10800" w:type="dxa"/>
            <w:tcBorders>
              <w:top w:val="single" w:sz="12" w:space="0" w:color="061EBA"/>
              <w:left w:val="single" w:sz="12" w:space="0" w:color="061EBA"/>
              <w:bottom w:val="single" w:sz="12" w:space="0" w:color="061EBA"/>
              <w:right w:val="single" w:sz="12" w:space="0" w:color="061EBA"/>
            </w:tcBorders>
            <w:shd w:val="clear" w:color="auto" w:fill="F2F2F2"/>
            <w:tcMar>
              <w:top w:w="144" w:type="dxa"/>
              <w:left w:w="144" w:type="dxa"/>
              <w:bottom w:w="144" w:type="dxa"/>
              <w:right w:w="144" w:type="dxa"/>
            </w:tcMar>
          </w:tcPr>
          <w:p w14:paraId="02A04676" w14:textId="77777777" w:rsidR="0094703D" w:rsidRDefault="00000000">
            <w:pPr>
              <w:numPr>
                <w:ilvl w:val="0"/>
                <w:numId w:val="3"/>
              </w:numPr>
              <w:spacing w:before="100"/>
              <w:rPr>
                <w:sz w:val="28"/>
                <w:szCs w:val="28"/>
              </w:rPr>
            </w:pPr>
            <w:r>
              <w:rPr>
                <w:sz w:val="28"/>
                <w:szCs w:val="28"/>
              </w:rPr>
              <w:t xml:space="preserve">Click </w:t>
            </w:r>
            <w:r>
              <w:rPr>
                <w:sz w:val="28"/>
                <w:szCs w:val="28"/>
                <w:highlight w:val="yellow"/>
              </w:rPr>
              <w:t>[Required app]</w:t>
            </w:r>
            <w:r>
              <w:rPr>
                <w:sz w:val="28"/>
                <w:szCs w:val="28"/>
              </w:rPr>
              <w:t xml:space="preserve"> on the </w:t>
            </w:r>
            <w:r>
              <w:rPr>
                <w:noProof/>
                <w:sz w:val="28"/>
                <w:szCs w:val="28"/>
              </w:rPr>
              <w:drawing>
                <wp:inline distT="114300" distB="114300" distL="114300" distR="114300" wp14:anchorId="1FBD5C23" wp14:editId="3E848022">
                  <wp:extent cx="192024" cy="192024"/>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192024" cy="192024"/>
                          </a:xfrm>
                          <a:prstGeom prst="rect">
                            <a:avLst/>
                          </a:prstGeom>
                          <a:ln/>
                        </pic:spPr>
                      </pic:pic>
                    </a:graphicData>
                  </a:graphic>
                </wp:inline>
              </w:drawing>
            </w:r>
            <w:r>
              <w:rPr>
                <w:sz w:val="28"/>
                <w:szCs w:val="28"/>
              </w:rPr>
              <w:t xml:space="preserve"> </w:t>
            </w:r>
            <w:r>
              <w:rPr>
                <w:b/>
                <w:bCs/>
                <w:sz w:val="28"/>
                <w:szCs w:val="28"/>
              </w:rPr>
              <w:t>Launch</w:t>
            </w:r>
            <w:r>
              <w:rPr>
                <w:sz w:val="28"/>
                <w:szCs w:val="28"/>
              </w:rPr>
              <w:t xml:space="preserve"> or </w:t>
            </w:r>
            <w:r>
              <w:rPr>
                <w:noProof/>
                <w:sz w:val="28"/>
                <w:szCs w:val="28"/>
              </w:rPr>
              <w:drawing>
                <wp:inline distT="114300" distB="114300" distL="114300" distR="114300" wp14:anchorId="7C3474E2" wp14:editId="03750ED2">
                  <wp:extent cx="190500" cy="190500"/>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190500" cy="190500"/>
                          </a:xfrm>
                          <a:prstGeom prst="rect">
                            <a:avLst/>
                          </a:prstGeom>
                          <a:ln/>
                        </pic:spPr>
                      </pic:pic>
                    </a:graphicData>
                  </a:graphic>
                </wp:inline>
              </w:drawing>
            </w:r>
            <w:r>
              <w:rPr>
                <w:sz w:val="28"/>
                <w:szCs w:val="28"/>
              </w:rPr>
              <w:t xml:space="preserve"> </w:t>
            </w:r>
            <w:r>
              <w:rPr>
                <w:b/>
                <w:bCs/>
                <w:sz w:val="28"/>
                <w:szCs w:val="28"/>
              </w:rPr>
              <w:t>Apps</w:t>
            </w:r>
            <w:r>
              <w:rPr>
                <w:sz w:val="28"/>
                <w:szCs w:val="28"/>
              </w:rPr>
              <w:t xml:space="preserve"> page to launch it in Blue Border.</w:t>
            </w:r>
          </w:p>
          <w:p w14:paraId="59BBDE5A" w14:textId="77777777" w:rsidR="0094703D" w:rsidRDefault="00000000">
            <w:pPr>
              <w:numPr>
                <w:ilvl w:val="1"/>
                <w:numId w:val="3"/>
              </w:numPr>
              <w:rPr>
                <w:sz w:val="24"/>
                <w:szCs w:val="24"/>
              </w:rPr>
            </w:pPr>
            <w:r>
              <w:rPr>
                <w:sz w:val="24"/>
                <w:szCs w:val="24"/>
                <w:highlight w:val="yellow"/>
              </w:rPr>
              <w:t>[Login instructions]</w:t>
            </w:r>
          </w:p>
          <w:p w14:paraId="174E1976" w14:textId="77777777" w:rsidR="0094703D" w:rsidRDefault="00000000">
            <w:pPr>
              <w:numPr>
                <w:ilvl w:val="1"/>
                <w:numId w:val="3"/>
              </w:numPr>
              <w:rPr>
                <w:sz w:val="24"/>
                <w:szCs w:val="24"/>
              </w:rPr>
            </w:pPr>
            <w:r>
              <w:rPr>
                <w:sz w:val="24"/>
                <w:szCs w:val="24"/>
                <w:highlight w:val="yellow"/>
              </w:rPr>
              <w:t>[Setup/usage instructions]</w:t>
            </w:r>
          </w:p>
        </w:tc>
      </w:tr>
      <w:tr w:rsidR="0094703D" w14:paraId="41348402" w14:textId="77777777">
        <w:trPr>
          <w:cantSplit/>
          <w:trHeight w:val="420"/>
        </w:trPr>
        <w:tc>
          <w:tcPr>
            <w:tcW w:w="10800" w:type="dxa"/>
            <w:tcBorders>
              <w:top w:val="single" w:sz="12" w:space="0" w:color="061EBA"/>
              <w:left w:val="single" w:sz="12" w:space="0" w:color="061EBA"/>
              <w:bottom w:val="single" w:sz="12" w:space="0" w:color="061EBA"/>
              <w:right w:val="single" w:sz="12" w:space="0" w:color="061EBA"/>
            </w:tcBorders>
            <w:shd w:val="clear" w:color="auto" w:fill="F2F2F2"/>
            <w:tcMar>
              <w:top w:w="144" w:type="dxa"/>
              <w:left w:w="144" w:type="dxa"/>
              <w:bottom w:w="144" w:type="dxa"/>
              <w:right w:w="144" w:type="dxa"/>
            </w:tcMar>
          </w:tcPr>
          <w:p w14:paraId="16561B89" w14:textId="77777777" w:rsidR="0094703D" w:rsidRDefault="00000000">
            <w:pPr>
              <w:numPr>
                <w:ilvl w:val="0"/>
                <w:numId w:val="3"/>
              </w:numPr>
              <w:spacing w:before="100"/>
              <w:rPr>
                <w:sz w:val="28"/>
                <w:szCs w:val="28"/>
              </w:rPr>
            </w:pPr>
            <w:r>
              <w:rPr>
                <w:sz w:val="28"/>
                <w:szCs w:val="28"/>
              </w:rPr>
              <w:t xml:space="preserve">Click </w:t>
            </w:r>
            <w:r>
              <w:rPr>
                <w:sz w:val="28"/>
                <w:szCs w:val="28"/>
                <w:highlight w:val="yellow"/>
              </w:rPr>
              <w:t>[Required app]</w:t>
            </w:r>
            <w:r>
              <w:rPr>
                <w:sz w:val="28"/>
                <w:szCs w:val="28"/>
              </w:rPr>
              <w:t xml:space="preserve"> on the </w:t>
            </w:r>
            <w:r>
              <w:rPr>
                <w:noProof/>
                <w:sz w:val="28"/>
                <w:szCs w:val="28"/>
              </w:rPr>
              <w:drawing>
                <wp:inline distT="114300" distB="114300" distL="114300" distR="114300" wp14:anchorId="3CC64669" wp14:editId="1D8805DC">
                  <wp:extent cx="192024" cy="192024"/>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192024" cy="192024"/>
                          </a:xfrm>
                          <a:prstGeom prst="rect">
                            <a:avLst/>
                          </a:prstGeom>
                          <a:ln/>
                        </pic:spPr>
                      </pic:pic>
                    </a:graphicData>
                  </a:graphic>
                </wp:inline>
              </w:drawing>
            </w:r>
            <w:r>
              <w:rPr>
                <w:sz w:val="28"/>
                <w:szCs w:val="28"/>
              </w:rPr>
              <w:t xml:space="preserve"> </w:t>
            </w:r>
            <w:r>
              <w:rPr>
                <w:b/>
                <w:bCs/>
                <w:sz w:val="28"/>
                <w:szCs w:val="28"/>
              </w:rPr>
              <w:t>Launch</w:t>
            </w:r>
            <w:r>
              <w:rPr>
                <w:sz w:val="28"/>
                <w:szCs w:val="28"/>
              </w:rPr>
              <w:t xml:space="preserve"> or </w:t>
            </w:r>
            <w:r>
              <w:rPr>
                <w:noProof/>
                <w:sz w:val="28"/>
                <w:szCs w:val="28"/>
              </w:rPr>
              <w:drawing>
                <wp:inline distT="114300" distB="114300" distL="114300" distR="114300" wp14:anchorId="065588FD" wp14:editId="1A751101">
                  <wp:extent cx="190500" cy="190500"/>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190500" cy="190500"/>
                          </a:xfrm>
                          <a:prstGeom prst="rect">
                            <a:avLst/>
                          </a:prstGeom>
                          <a:ln/>
                        </pic:spPr>
                      </pic:pic>
                    </a:graphicData>
                  </a:graphic>
                </wp:inline>
              </w:drawing>
            </w:r>
            <w:r>
              <w:rPr>
                <w:sz w:val="28"/>
                <w:szCs w:val="28"/>
              </w:rPr>
              <w:t xml:space="preserve"> </w:t>
            </w:r>
            <w:r>
              <w:rPr>
                <w:b/>
                <w:bCs/>
                <w:sz w:val="28"/>
                <w:szCs w:val="28"/>
              </w:rPr>
              <w:t>Apps</w:t>
            </w:r>
            <w:r>
              <w:rPr>
                <w:sz w:val="28"/>
                <w:szCs w:val="28"/>
              </w:rPr>
              <w:t xml:space="preserve"> page to launch it in Blue Border.</w:t>
            </w:r>
          </w:p>
          <w:p w14:paraId="006B1CFB" w14:textId="77777777" w:rsidR="0094703D" w:rsidRDefault="00000000">
            <w:pPr>
              <w:numPr>
                <w:ilvl w:val="1"/>
                <w:numId w:val="3"/>
              </w:numPr>
              <w:rPr>
                <w:sz w:val="24"/>
                <w:szCs w:val="24"/>
              </w:rPr>
            </w:pPr>
            <w:r>
              <w:rPr>
                <w:sz w:val="24"/>
                <w:szCs w:val="24"/>
                <w:highlight w:val="yellow"/>
              </w:rPr>
              <w:t>[Login instructions]</w:t>
            </w:r>
          </w:p>
          <w:p w14:paraId="2843843B" w14:textId="77777777" w:rsidR="0094703D" w:rsidRDefault="00000000">
            <w:pPr>
              <w:numPr>
                <w:ilvl w:val="1"/>
                <w:numId w:val="3"/>
              </w:numPr>
              <w:rPr>
                <w:sz w:val="24"/>
                <w:szCs w:val="24"/>
              </w:rPr>
            </w:pPr>
            <w:r>
              <w:rPr>
                <w:sz w:val="24"/>
                <w:szCs w:val="24"/>
                <w:highlight w:val="yellow"/>
              </w:rPr>
              <w:t>[Setup/usage instructions]</w:t>
            </w:r>
          </w:p>
        </w:tc>
      </w:tr>
    </w:tbl>
    <w:p w14:paraId="16B90507" w14:textId="77777777" w:rsidR="0094703D" w:rsidRDefault="0094703D">
      <w:pPr>
        <w:rPr>
          <w:sz w:val="24"/>
          <w:szCs w:val="24"/>
        </w:rPr>
      </w:pPr>
    </w:p>
    <w:tbl>
      <w:tblPr>
        <w:tblStyle w:val="a4"/>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94703D" w14:paraId="24E3FA18" w14:textId="77777777">
        <w:trPr>
          <w:cantSplit/>
          <w:trHeight w:val="520"/>
        </w:trPr>
        <w:tc>
          <w:tcPr>
            <w:tcW w:w="10800" w:type="dxa"/>
            <w:tcBorders>
              <w:top w:val="single" w:sz="12" w:space="0" w:color="061EBA"/>
              <w:left w:val="single" w:sz="12" w:space="0" w:color="061EBA"/>
              <w:bottom w:val="single" w:sz="12" w:space="0" w:color="061EBA"/>
              <w:right w:val="single" w:sz="12" w:space="0" w:color="061EBA"/>
            </w:tcBorders>
            <w:shd w:val="clear" w:color="auto" w:fill="061EBA"/>
            <w:tcMar>
              <w:top w:w="100" w:type="dxa"/>
              <w:left w:w="100" w:type="dxa"/>
              <w:bottom w:w="100" w:type="dxa"/>
              <w:right w:w="100" w:type="dxa"/>
            </w:tcMar>
          </w:tcPr>
          <w:p w14:paraId="53029391" w14:textId="77777777" w:rsidR="0094703D" w:rsidRDefault="00000000">
            <w:pPr>
              <w:pStyle w:val="Heading1"/>
              <w:rPr>
                <w:color w:val="FFFFFF"/>
              </w:rPr>
            </w:pPr>
            <w:bookmarkStart w:id="6" w:name="_pmplt4h2mhga" w:colFirst="0" w:colLast="0"/>
            <w:bookmarkEnd w:id="6"/>
            <w:r>
              <w:rPr>
                <w:color w:val="FFFFFF"/>
              </w:rPr>
              <w:lastRenderedPageBreak/>
              <w:t>Start Working in Venn’s Blue Border</w:t>
            </w:r>
          </w:p>
        </w:tc>
      </w:tr>
      <w:tr w:rsidR="0094703D" w14:paraId="0D36C575" w14:textId="77777777">
        <w:trPr>
          <w:cantSplit/>
          <w:trHeight w:val="420"/>
        </w:trPr>
        <w:tc>
          <w:tcPr>
            <w:tcW w:w="10800" w:type="dxa"/>
            <w:tcBorders>
              <w:top w:val="single" w:sz="12" w:space="0" w:color="061EBA"/>
              <w:left w:val="single" w:sz="12" w:space="0" w:color="061EBA"/>
              <w:bottom w:val="single" w:sz="12" w:space="0" w:color="061EBA"/>
              <w:right w:val="single" w:sz="12" w:space="0" w:color="061EBA"/>
            </w:tcBorders>
            <w:shd w:val="clear" w:color="auto" w:fill="F2F2F2"/>
            <w:tcMar>
              <w:top w:w="144" w:type="dxa"/>
              <w:left w:w="144" w:type="dxa"/>
              <w:bottom w:w="144" w:type="dxa"/>
              <w:right w:w="144" w:type="dxa"/>
            </w:tcMar>
          </w:tcPr>
          <w:p w14:paraId="58FE2B15" w14:textId="77777777" w:rsidR="0094703D" w:rsidRDefault="00000000">
            <w:pPr>
              <w:pBdr>
                <w:top w:val="nil"/>
                <w:left w:val="nil"/>
                <w:bottom w:val="nil"/>
                <w:right w:val="nil"/>
                <w:between w:val="nil"/>
              </w:pBdr>
              <w:rPr>
                <w:sz w:val="28"/>
                <w:szCs w:val="28"/>
              </w:rPr>
            </w:pPr>
            <w:r>
              <w:rPr>
                <w:sz w:val="28"/>
                <w:szCs w:val="28"/>
              </w:rPr>
              <w:t xml:space="preserve">Learn how to </w:t>
            </w:r>
            <w:r>
              <w:rPr>
                <w:b/>
                <w:bCs/>
                <w:sz w:val="28"/>
                <w:szCs w:val="28"/>
              </w:rPr>
              <w:t>get started</w:t>
            </w:r>
            <w:r>
              <w:rPr>
                <w:sz w:val="28"/>
                <w:szCs w:val="28"/>
              </w:rPr>
              <w:t xml:space="preserve"> with Venn:</w:t>
            </w:r>
          </w:p>
          <w:p w14:paraId="29C79F98" w14:textId="77777777" w:rsidR="0094703D" w:rsidRDefault="0094703D">
            <w:pPr>
              <w:numPr>
                <w:ilvl w:val="0"/>
                <w:numId w:val="4"/>
              </w:numPr>
              <w:spacing w:before="100" w:line="240" w:lineRule="auto"/>
              <w:rPr>
                <w:sz w:val="24"/>
                <w:szCs w:val="24"/>
              </w:rPr>
            </w:pPr>
            <w:hyperlink r:id="rId21">
              <w:r>
                <w:rPr>
                  <w:color w:val="1155CC"/>
                  <w:sz w:val="24"/>
                  <w:szCs w:val="24"/>
                  <w:u w:val="single"/>
                </w:rPr>
                <w:t>On Your Windows Computer</w:t>
              </w:r>
            </w:hyperlink>
          </w:p>
          <w:p w14:paraId="6A425153" w14:textId="77777777" w:rsidR="0094703D" w:rsidRDefault="0094703D">
            <w:pPr>
              <w:numPr>
                <w:ilvl w:val="0"/>
                <w:numId w:val="4"/>
              </w:numPr>
              <w:spacing w:before="100" w:line="240" w:lineRule="auto"/>
              <w:rPr>
                <w:sz w:val="24"/>
                <w:szCs w:val="24"/>
              </w:rPr>
            </w:pPr>
            <w:hyperlink r:id="rId22">
              <w:r>
                <w:rPr>
                  <w:color w:val="1155CC"/>
                  <w:sz w:val="24"/>
                  <w:szCs w:val="24"/>
                  <w:u w:val="single"/>
                </w:rPr>
                <w:t>On Your Mac Computer</w:t>
              </w:r>
            </w:hyperlink>
          </w:p>
        </w:tc>
      </w:tr>
      <w:tr w:rsidR="0094703D" w14:paraId="0F17B5B3" w14:textId="77777777">
        <w:trPr>
          <w:cantSplit/>
          <w:trHeight w:val="420"/>
        </w:trPr>
        <w:tc>
          <w:tcPr>
            <w:tcW w:w="10800" w:type="dxa"/>
            <w:tcBorders>
              <w:top w:val="single" w:sz="12" w:space="0" w:color="061EBA"/>
              <w:left w:val="single" w:sz="12" w:space="0" w:color="061EBA"/>
              <w:bottom w:val="single" w:sz="12" w:space="0" w:color="061EBA"/>
              <w:right w:val="single" w:sz="12" w:space="0" w:color="061EBA"/>
            </w:tcBorders>
            <w:shd w:val="clear" w:color="auto" w:fill="F2F2F2"/>
            <w:tcMar>
              <w:top w:w="144" w:type="dxa"/>
              <w:left w:w="144" w:type="dxa"/>
              <w:bottom w:w="144" w:type="dxa"/>
              <w:right w:w="144" w:type="dxa"/>
            </w:tcMar>
          </w:tcPr>
          <w:p w14:paraId="0941C6FD" w14:textId="77777777" w:rsidR="0094703D" w:rsidRDefault="00000000">
            <w:pPr>
              <w:pBdr>
                <w:top w:val="nil"/>
                <w:left w:val="nil"/>
                <w:bottom w:val="nil"/>
                <w:right w:val="nil"/>
                <w:between w:val="nil"/>
              </w:pBdr>
              <w:rPr>
                <w:sz w:val="28"/>
                <w:szCs w:val="28"/>
              </w:rPr>
            </w:pPr>
            <w:r>
              <w:rPr>
                <w:sz w:val="28"/>
                <w:szCs w:val="28"/>
              </w:rPr>
              <w:t xml:space="preserve">Reach out for </w:t>
            </w:r>
            <w:r>
              <w:rPr>
                <w:b/>
                <w:bCs/>
                <w:sz w:val="28"/>
                <w:szCs w:val="28"/>
              </w:rPr>
              <w:t>help</w:t>
            </w:r>
            <w:r>
              <w:rPr>
                <w:sz w:val="28"/>
                <w:szCs w:val="28"/>
              </w:rPr>
              <w:t xml:space="preserve"> if needed!</w:t>
            </w:r>
          </w:p>
          <w:p w14:paraId="3B7B9534" w14:textId="77777777" w:rsidR="0094703D" w:rsidRDefault="00000000">
            <w:pPr>
              <w:pBdr>
                <w:top w:val="nil"/>
                <w:left w:val="nil"/>
                <w:bottom w:val="nil"/>
                <w:right w:val="nil"/>
                <w:between w:val="nil"/>
              </w:pBdr>
              <w:spacing w:before="100"/>
              <w:rPr>
                <w:sz w:val="24"/>
                <w:szCs w:val="24"/>
              </w:rPr>
            </w:pPr>
            <w:r>
              <w:rPr>
                <w:sz w:val="24"/>
                <w:szCs w:val="24"/>
              </w:rPr>
              <w:t xml:space="preserve">For all of your technical support needs, reach out to </w:t>
            </w:r>
            <w:r>
              <w:rPr>
                <w:sz w:val="24"/>
                <w:szCs w:val="24"/>
                <w:highlight w:val="yellow"/>
              </w:rPr>
              <w:t>[</w:t>
            </w:r>
            <w:r>
              <w:rPr>
                <w:b/>
                <w:bCs/>
                <w:sz w:val="24"/>
                <w:szCs w:val="24"/>
                <w:highlight w:val="yellow"/>
              </w:rPr>
              <w:t>contact</w:t>
            </w:r>
            <w:r>
              <w:rPr>
                <w:sz w:val="24"/>
                <w:szCs w:val="24"/>
                <w:highlight w:val="yellow"/>
              </w:rPr>
              <w:t>]</w:t>
            </w:r>
            <w:r>
              <w:rPr>
                <w:sz w:val="24"/>
                <w:szCs w:val="24"/>
              </w:rPr>
              <w:t>.</w:t>
            </w:r>
          </w:p>
        </w:tc>
      </w:tr>
    </w:tbl>
    <w:p w14:paraId="1BA24449" w14:textId="77777777" w:rsidR="0094703D" w:rsidRDefault="0094703D">
      <w:pPr>
        <w:rPr>
          <w:sz w:val="24"/>
          <w:szCs w:val="24"/>
        </w:rPr>
      </w:pPr>
    </w:p>
    <w:sectPr w:rsidR="0094703D">
      <w:headerReference w:type="even" r:id="rId23"/>
      <w:headerReference w:type="default" r:id="rId24"/>
      <w:footerReference w:type="even" r:id="rId25"/>
      <w:footerReference w:type="default" r:id="rId26"/>
      <w:headerReference w:type="first" r:id="rId27"/>
      <w:footerReference w:type="first" r:id="rId28"/>
      <w:pgSz w:w="12240" w:h="15840"/>
      <w:pgMar w:top="720" w:right="720" w:bottom="720" w:left="720" w:header="360" w:footer="1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B5757" w14:textId="77777777" w:rsidR="005263EF" w:rsidRDefault="005263EF">
      <w:pPr>
        <w:spacing w:line="240" w:lineRule="auto"/>
      </w:pPr>
      <w:r>
        <w:separator/>
      </w:r>
    </w:p>
  </w:endnote>
  <w:endnote w:type="continuationSeparator" w:id="0">
    <w:p w14:paraId="348AB226" w14:textId="77777777" w:rsidR="005263EF" w:rsidRDefault="005263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CF876AC-1A7F-CA4B-8AD6-302712CB7175}"/>
  </w:font>
  <w:font w:name="Proxima Nova">
    <w:altName w:val="Tahoma"/>
    <w:panose1 w:val="020B0604020202020204"/>
    <w:charset w:val="00"/>
    <w:family w:val="auto"/>
    <w:pitch w:val="default"/>
    <w:embedRegular r:id="rId2" w:fontKey="{CC140DBE-4B79-6846-9907-492F2FE43D55}"/>
    <w:embedBold r:id="rId3" w:fontKey="{73BC2755-31E6-3F48-9714-666866040F98}"/>
    <w:embedItalic r:id="rId4" w:fontKey="{227AB1CD-28A7-3840-9D90-9FB97FB958BC}"/>
  </w:font>
  <w:font w:name="Proxima Nova Extrabold">
    <w:panose1 w:val="020B0604020202020204"/>
    <w:charset w:val="00"/>
    <w:family w:val="auto"/>
    <w:pitch w:val="default"/>
    <w:embedRegular r:id="rId5" w:fontKey="{BAEE3340-A7B5-4047-BBA4-A16E55D5FF2B}"/>
  </w:font>
  <w:font w:name="Calibri">
    <w:panose1 w:val="020F0502020204030204"/>
    <w:charset w:val="00"/>
    <w:family w:val="swiss"/>
    <w:pitch w:val="variable"/>
    <w:sig w:usb0="E0002AFF" w:usb1="C000247B" w:usb2="00000009" w:usb3="00000000" w:csb0="000001FF" w:csb1="00000000"/>
    <w:embedRegular r:id="rId6" w:fontKey="{067FB042-64A1-7045-905F-B5C11863CEB4}"/>
  </w:font>
  <w:font w:name="Cambria">
    <w:panose1 w:val="02040503050406030204"/>
    <w:charset w:val="00"/>
    <w:family w:val="roman"/>
    <w:pitch w:val="variable"/>
    <w:sig w:usb0="E00002FF" w:usb1="400004FF" w:usb2="00000000" w:usb3="00000000" w:csb0="0000019F" w:csb1="00000000"/>
    <w:embedRegular r:id="rId7" w:fontKey="{7DBBE279-5AFA-3E45-AA25-1D4B186431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51A91" w14:textId="77777777" w:rsidR="005922A4" w:rsidRDefault="005922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2FC80" w14:textId="77777777" w:rsidR="0094703D" w:rsidRDefault="0094703D">
    <w:pPr>
      <w:rPr>
        <w:sz w:val="16"/>
        <w:szCs w:val="16"/>
      </w:rPr>
    </w:pPr>
  </w:p>
  <w:p w14:paraId="5CFDB11C" w14:textId="77777777" w:rsidR="0094703D" w:rsidRDefault="00000000">
    <w:r>
      <w:rPr>
        <w:noProof/>
      </w:rPr>
      <w:drawing>
        <wp:inline distT="114300" distB="114300" distL="114300" distR="114300" wp14:anchorId="0C0E850F" wp14:editId="241351DD">
          <wp:extent cx="1614488" cy="284778"/>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14488" cy="284778"/>
                  </a:xfrm>
                  <a:prstGeom prst="rect">
                    <a:avLst/>
                  </a:prstGeom>
                  <a:ln/>
                </pic:spPr>
              </pic:pic>
            </a:graphicData>
          </a:graphic>
        </wp:inline>
      </w:drawing>
    </w:r>
  </w:p>
  <w:p w14:paraId="0B806D9F" w14:textId="77777777" w:rsidR="0094703D" w:rsidRDefault="00000000">
    <w:pPr>
      <w:jc w:val="right"/>
      <w:rPr>
        <w:sz w:val="16"/>
        <w:szCs w:val="16"/>
      </w:rPr>
    </w:pPr>
    <w:r>
      <w:rPr>
        <w:sz w:val="16"/>
        <w:szCs w:val="16"/>
      </w:rPr>
      <w:fldChar w:fldCharType="begin"/>
    </w:r>
    <w:r>
      <w:rPr>
        <w:sz w:val="16"/>
        <w:szCs w:val="16"/>
      </w:rPr>
      <w:instrText>PAGE</w:instrText>
    </w:r>
    <w:r>
      <w:rPr>
        <w:sz w:val="16"/>
        <w:szCs w:val="16"/>
      </w:rPr>
      <w:fldChar w:fldCharType="separate"/>
    </w:r>
    <w:r w:rsidR="005922A4">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899F" w14:textId="77777777" w:rsidR="005922A4" w:rsidRDefault="0059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FC88C" w14:textId="77777777" w:rsidR="005263EF" w:rsidRDefault="005263EF">
      <w:pPr>
        <w:spacing w:line="240" w:lineRule="auto"/>
      </w:pPr>
      <w:r>
        <w:separator/>
      </w:r>
    </w:p>
  </w:footnote>
  <w:footnote w:type="continuationSeparator" w:id="0">
    <w:p w14:paraId="636EF833" w14:textId="77777777" w:rsidR="005263EF" w:rsidRDefault="005263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B84F8" w14:textId="77777777" w:rsidR="005922A4" w:rsidRDefault="005922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450F8" w14:textId="77777777" w:rsidR="0094703D" w:rsidRDefault="00000000">
    <w:r>
      <w:rPr>
        <w:noProof/>
      </w:rPr>
      <w:drawing>
        <wp:anchor distT="114300" distB="114300" distL="114300" distR="114300" simplePos="0" relativeHeight="251658240" behindDoc="1" locked="0" layoutInCell="1" hidden="0" allowOverlap="1" wp14:anchorId="462419C0" wp14:editId="71FCACA5">
          <wp:simplePos x="0" y="0"/>
          <wp:positionH relativeFrom="page">
            <wp:posOffset>0</wp:posOffset>
          </wp:positionH>
          <wp:positionV relativeFrom="page">
            <wp:posOffset>0</wp:posOffset>
          </wp:positionV>
          <wp:extent cx="7772400" cy="2725522"/>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772400" cy="2725522"/>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672A" w14:textId="77777777" w:rsidR="005922A4" w:rsidRDefault="005922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0867"/>
    <w:multiLevelType w:val="multilevel"/>
    <w:tmpl w:val="1A104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41669B"/>
    <w:multiLevelType w:val="multilevel"/>
    <w:tmpl w:val="ACCCBE88"/>
    <w:lvl w:ilvl="0">
      <w:start w:val="1"/>
      <w:numFmt w:val="decimal"/>
      <w:lvlText w:val="%1."/>
      <w:lvlJc w:val="left"/>
      <w:pPr>
        <w:ind w:left="720" w:hanging="360"/>
      </w:pPr>
      <w:rPr>
        <w:u w:val="none"/>
      </w:rPr>
    </w:lvl>
    <w:lvl w:ilvl="1">
      <w:start w:val="1"/>
      <w:numFmt w:val="bullet"/>
      <w:lvlText w:val="○"/>
      <w:lvlJc w:val="left"/>
      <w:pPr>
        <w:ind w:left="1440" w:hanging="360"/>
      </w:pPr>
      <w:rPr>
        <w:u w:val="none"/>
        <w:shd w:val="clear" w:color="auto" w:fill="auto"/>
      </w:rPr>
    </w:lvl>
    <w:lvl w:ilvl="2">
      <w:start w:val="1"/>
      <w:numFmt w:val="bullet"/>
      <w:lvlText w:val="■"/>
      <w:lvlJc w:val="left"/>
      <w:pPr>
        <w:ind w:left="2160" w:hanging="360"/>
      </w:pPr>
      <w:rPr>
        <w:u w:val="none"/>
        <w:shd w:val="clear" w:color="auto" w:fill="auto"/>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5D1F5F"/>
    <w:multiLevelType w:val="multilevel"/>
    <w:tmpl w:val="70D64B56"/>
    <w:lvl w:ilvl="0">
      <w:start w:val="1"/>
      <w:numFmt w:val="decimal"/>
      <w:lvlText w:val="%1."/>
      <w:lvlJc w:val="left"/>
      <w:pPr>
        <w:ind w:left="720" w:hanging="360"/>
      </w:pPr>
      <w:rPr>
        <w:u w:val="none"/>
      </w:rPr>
    </w:lvl>
    <w:lvl w:ilvl="1">
      <w:start w:val="1"/>
      <w:numFmt w:val="bullet"/>
      <w:lvlText w:val="○"/>
      <w:lvlJc w:val="left"/>
      <w:pPr>
        <w:ind w:left="1440" w:hanging="360"/>
      </w:pPr>
      <w:rPr>
        <w:u w:val="none"/>
        <w:shd w:val="clear" w:color="auto" w:fill="auto"/>
      </w:rPr>
    </w:lvl>
    <w:lvl w:ilvl="2">
      <w:start w:val="1"/>
      <w:numFmt w:val="bullet"/>
      <w:lvlText w:val="■"/>
      <w:lvlJc w:val="left"/>
      <w:pPr>
        <w:ind w:left="2160" w:hanging="360"/>
      </w:pPr>
      <w:rPr>
        <w:u w:val="none"/>
        <w:shd w:val="clear" w:color="auto" w:fill="auto"/>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B905CE6"/>
    <w:multiLevelType w:val="multilevel"/>
    <w:tmpl w:val="45A644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6311EE"/>
    <w:multiLevelType w:val="multilevel"/>
    <w:tmpl w:val="2324A07C"/>
    <w:lvl w:ilvl="0">
      <w:start w:val="1"/>
      <w:numFmt w:val="decimal"/>
      <w:lvlText w:val="%1."/>
      <w:lvlJc w:val="left"/>
      <w:pPr>
        <w:ind w:left="720" w:hanging="360"/>
      </w:pPr>
      <w:rPr>
        <w:rFonts w:ascii="Proxima Nova" w:eastAsia="Proxima Nova" w:hAnsi="Proxima Nova" w:cs="Proxima Nova"/>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65528516">
    <w:abstractNumId w:val="1"/>
  </w:num>
  <w:num w:numId="2" w16cid:durableId="1259409414">
    <w:abstractNumId w:val="4"/>
  </w:num>
  <w:num w:numId="3" w16cid:durableId="2080133580">
    <w:abstractNumId w:val="2"/>
  </w:num>
  <w:num w:numId="4" w16cid:durableId="273366026">
    <w:abstractNumId w:val="0"/>
  </w:num>
  <w:num w:numId="5" w16cid:durableId="851989298">
    <w:abstractNumId w:val="3"/>
  </w:num>
  <w:num w:numId="6" w16cid:durableId="819924457">
    <w:abstractNumId w:val="3"/>
    <w:lvlOverride w:ilvl="1">
      <w:lvl w:ilvl="1">
        <w:numFmt w:val="lowerLetter"/>
        <w:lvlText w:val="%2."/>
        <w:lvlJc w:val="left"/>
      </w:lvl>
    </w:lvlOverride>
  </w:num>
  <w:num w:numId="7" w16cid:durableId="77021486">
    <w:abstractNumId w:val="3"/>
    <w:lvlOverride w:ilvl="1">
      <w:lvl w:ilvl="1">
        <w:numFmt w:val="lowerLetter"/>
        <w:lvlText w:val="%2."/>
        <w:lvlJc w:val="left"/>
      </w:lvl>
    </w:lvlOverride>
  </w:num>
  <w:num w:numId="8" w16cid:durableId="135949919">
    <w:abstractNumId w:val="3"/>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03D"/>
    <w:rsid w:val="000542B8"/>
    <w:rsid w:val="005263EF"/>
    <w:rsid w:val="005808C7"/>
    <w:rsid w:val="005922A4"/>
    <w:rsid w:val="005B286A"/>
    <w:rsid w:val="007D36D9"/>
    <w:rsid w:val="0094703D"/>
    <w:rsid w:val="00D44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F98D2"/>
  <w15:docId w15:val="{1CAEDED1-C6A7-7747-86A7-DA9FFB74C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sz w:val="26"/>
        <w:szCs w:val="26"/>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sz w:val="32"/>
      <w:szCs w:val="32"/>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48"/>
      <w:szCs w:val="48"/>
    </w:rPr>
  </w:style>
  <w:style w:type="paragraph" w:styleId="Subtitle">
    <w:name w:val="Subtitle"/>
    <w:basedOn w:val="Normal"/>
    <w:next w:val="Normal"/>
    <w:uiPriority w:val="11"/>
    <w:qFormat/>
    <w:pPr>
      <w:keepNext/>
      <w:keepLines/>
      <w:spacing w:line="240" w:lineRule="auto"/>
    </w:pPr>
    <w:rPr>
      <w:sz w:val="36"/>
      <w:szCs w:val="3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Header">
    <w:name w:val="header"/>
    <w:basedOn w:val="Normal"/>
    <w:link w:val="HeaderChar"/>
    <w:uiPriority w:val="99"/>
    <w:unhideWhenUsed/>
    <w:rsid w:val="005922A4"/>
    <w:pPr>
      <w:tabs>
        <w:tab w:val="center" w:pos="4680"/>
        <w:tab w:val="right" w:pos="9360"/>
      </w:tabs>
      <w:spacing w:line="240" w:lineRule="auto"/>
    </w:pPr>
  </w:style>
  <w:style w:type="character" w:customStyle="1" w:styleId="HeaderChar">
    <w:name w:val="Header Char"/>
    <w:basedOn w:val="DefaultParagraphFont"/>
    <w:link w:val="Header"/>
    <w:uiPriority w:val="99"/>
    <w:rsid w:val="005922A4"/>
  </w:style>
  <w:style w:type="paragraph" w:styleId="Footer">
    <w:name w:val="footer"/>
    <w:basedOn w:val="Normal"/>
    <w:link w:val="FooterChar"/>
    <w:uiPriority w:val="99"/>
    <w:unhideWhenUsed/>
    <w:rsid w:val="005922A4"/>
    <w:pPr>
      <w:tabs>
        <w:tab w:val="center" w:pos="4680"/>
        <w:tab w:val="right" w:pos="9360"/>
      </w:tabs>
      <w:spacing w:line="240" w:lineRule="auto"/>
    </w:pPr>
  </w:style>
  <w:style w:type="character" w:customStyle="1" w:styleId="FooterChar">
    <w:name w:val="Footer Char"/>
    <w:basedOn w:val="DefaultParagraphFont"/>
    <w:link w:val="Footer"/>
    <w:uiPriority w:val="99"/>
    <w:rsid w:val="005922A4"/>
  </w:style>
  <w:style w:type="paragraph" w:styleId="NormalWeb">
    <w:name w:val="Normal (Web)"/>
    <w:basedOn w:val="Normal"/>
    <w:uiPriority w:val="99"/>
    <w:unhideWhenUsed/>
    <w:rsid w:val="005808C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elp.venn.com/hc/en-us/articles/15771282038555-What-is-Venn" TargetMode="External"/><Relationship Id="rId13" Type="http://schemas.openxmlformats.org/officeDocument/2006/relationships/hyperlink" Target="https://help.venn.com/hc/en-us/articles/15691172333083-Set-Up-Venn-on-a-Mac-Computer"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help.venn.com/hc/en-us/articles/29070529426715" TargetMode="External"/><Relationship Id="rId7" Type="http://schemas.openxmlformats.org/officeDocument/2006/relationships/image" Target="media/image1.png"/><Relationship Id="rId12" Type="http://schemas.openxmlformats.org/officeDocument/2006/relationships/hyperlink" Target="https://help.venn.com/hc/en-us/articles/15928640076315-Set-Up-Venn-on-a-Windows-Computer" TargetMode="External"/><Relationship Id="rId17" Type="http://schemas.openxmlformats.org/officeDocument/2006/relationships/hyperlink" Target="https://help.venn.com/hc/en-us/articles/29931091869979"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help.venn.com/hc/en-us/articles/29931091869979" TargetMode="Externa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lp.venn.com/hc/en-us/article_attachments/3025774874857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help.venn.com/hc/en-us/article_attachments/30257771173531"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help.venn.com/hc/en-us/articles/16640980939547" TargetMode="External"/><Relationship Id="rId14" Type="http://schemas.openxmlformats.org/officeDocument/2006/relationships/image" Target="media/image2.png"/><Relationship Id="rId22" Type="http://schemas.openxmlformats.org/officeDocument/2006/relationships/hyperlink" Target="https://help.venn.com/hc/en-us/articles/28969693822491" TargetMode="External"/><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880</Words>
  <Characters>4413</Characters>
  <Application>Microsoft Office Word</Application>
  <DocSecurity>0</DocSecurity>
  <Lines>116</Lines>
  <Paragraphs>91</Paragraphs>
  <ScaleCrop>false</ScaleCrop>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Colleen Boyd</cp:lastModifiedBy>
  <cp:revision>4</cp:revision>
  <dcterms:created xsi:type="dcterms:W3CDTF">2025-12-10T17:47:00Z</dcterms:created>
  <dcterms:modified xsi:type="dcterms:W3CDTF">2025-12-10T19:37:00Z</dcterms:modified>
</cp:coreProperties>
</file>